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26C9" w14:textId="77777777" w:rsidR="008D2B2B" w:rsidRPr="00DE7ED5" w:rsidRDefault="008D2B2B" w:rsidP="008D2B2B">
      <w:pPr>
        <w:tabs>
          <w:tab w:val="left" w:pos="1760"/>
        </w:tabs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DE7ED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ส่วนที่ 2 </w:t>
      </w:r>
    </w:p>
    <w:p w14:paraId="5E57994D" w14:textId="77777777" w:rsidR="008D2B2B" w:rsidRPr="00DE7ED5" w:rsidRDefault="008D2B2B" w:rsidP="008D2B2B">
      <w:pPr>
        <w:tabs>
          <w:tab w:val="left" w:pos="1760"/>
        </w:tabs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DE7ED5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ผลการดำเนินงานและผลการประเมินคุณภาพเทียบกับเกณฑ์</w:t>
      </w:r>
    </w:p>
    <w:p w14:paraId="61A10639" w14:textId="77777777" w:rsidR="008D2B2B" w:rsidRPr="00DE7ED5" w:rsidRDefault="008D2B2B" w:rsidP="008D2B2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32"/>
          <w:szCs w:val="32"/>
        </w:rPr>
      </w:pPr>
    </w:p>
    <w:p w14:paraId="5DFA1DBE" w14:textId="3D51B790" w:rsidR="008D2B2B" w:rsidRPr="008D2B2B" w:rsidRDefault="008D2B2B" w:rsidP="008D2B2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7ED5">
        <w:rPr>
          <w:rFonts w:ascii="TH SarabunPSK" w:hAnsi="TH SarabunPSK" w:cs="TH SarabunPSK"/>
          <w:b/>
          <w:bCs/>
          <w:sz w:val="32"/>
          <w:szCs w:val="32"/>
          <w:cs/>
        </w:rPr>
        <w:t>องค</w:t>
      </w:r>
      <w:r w:rsidRPr="00DE7ED5">
        <w:rPr>
          <w:rFonts w:ascii="TH SarabunPSK" w:hAnsi="TH SarabunPSK" w:cs="TH SarabunPSK"/>
          <w:b/>
          <w:bCs/>
          <w:sz w:val="32"/>
          <w:szCs w:val="32"/>
        </w:rPr>
        <w:t></w:t>
      </w:r>
      <w:r w:rsidRPr="00DE7ED5">
        <w:rPr>
          <w:rFonts w:ascii="TH SarabunPSK" w:hAnsi="TH SarabunPSK" w:cs="TH SarabunPSK"/>
          <w:b/>
          <w:bCs/>
          <w:sz w:val="32"/>
          <w:szCs w:val="32"/>
          <w:cs/>
        </w:rPr>
        <w:t>ประกอบที่</w:t>
      </w:r>
      <w:r w:rsidRPr="00DE7ED5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DE7ED5">
        <w:rPr>
          <w:rFonts w:ascii="TH SarabunPSK" w:hAnsi="TH SarabunPSK" w:cs="TH SarabunPSK"/>
          <w:b/>
          <w:bCs/>
          <w:sz w:val="32"/>
          <w:szCs w:val="32"/>
          <w:cs/>
        </w:rPr>
        <w:t>การผลิตบัณฑิต</w:t>
      </w:r>
      <w:r w:rsidRPr="00DE7E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BEBBB80" w14:textId="6DEDFC6F" w:rsidR="00A82868" w:rsidRPr="00DF2EA2" w:rsidRDefault="000B12BA" w:rsidP="00DF2EA2">
      <w:pPr>
        <w:pBdr>
          <w:top w:val="nil"/>
          <w:left w:val="nil"/>
          <w:bottom w:val="nil"/>
          <w:right w:val="nil"/>
          <w:between w:val="nil"/>
        </w:pBdr>
        <w:tabs>
          <w:tab w:val="left" w:pos="1397"/>
        </w:tabs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DF2EA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ตัวบ่งชี้</w:t>
      </w:r>
      <w:r w:rsidR="00A82868" w:rsidRPr="00DF2EA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ที่ 1.1</w:t>
      </w:r>
      <w:r w:rsidR="00A82868" w:rsidRPr="00DF2EA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ab/>
        <w:t>ผลการบริหารจัดการหลักสูตรที่มีพัฒนาการดีขึ้น</w:t>
      </w:r>
    </w:p>
    <w:p w14:paraId="1D852B1E" w14:textId="77777777" w:rsidR="00A82868" w:rsidRPr="008D2B2B" w:rsidRDefault="00A82868" w:rsidP="00DF2EA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8D2B2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bookmarkStart w:id="0" w:name="2et92p0" w:colFirst="0" w:colLast="0"/>
      <w:bookmarkEnd w:id="0"/>
    </w:p>
    <w:p w14:paraId="18D3DD11" w14:textId="77777777" w:rsidR="00A82868" w:rsidRPr="00DF2EA2" w:rsidRDefault="00A82868" w:rsidP="00DF2EA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40"/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DF2EA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ใช้อัตราส่วนเปรียบเทียบ โดยกำหนดร้อยละ 80 เท่ากับ 5 คะแนน</w:t>
      </w:r>
      <w:r w:rsidR="000C76B7" w:rsidRPr="00DF2EA2"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14:paraId="1246B036" w14:textId="77777777" w:rsidR="008D2B2B" w:rsidRDefault="008D2B2B" w:rsidP="00DF2EA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740" w:firstLine="74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F405830" w14:textId="2BC3609E" w:rsidR="000C76B7" w:rsidRPr="008D2B2B" w:rsidRDefault="00A82868" w:rsidP="008D2B2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740" w:firstLine="74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cs/>
        </w:rPr>
      </w:pP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ปีการศึกษา 256</w:t>
      </w:r>
      <w:r w:rsidR="0034695E">
        <w:rPr>
          <w:rFonts w:ascii="TH SarabunPSK" w:eastAsia="Arial Unicode MS" w:hAnsi="TH SarabunPSK" w:cs="TH SarabunPSK"/>
          <w:color w:val="000000"/>
          <w:sz w:val="32"/>
          <w:szCs w:val="32"/>
          <w:lang w:val="en-US"/>
        </w:rPr>
        <w:t>3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คณะเปิดการเรียนการสอนทั้งส</w:t>
      </w:r>
      <w:r w:rsidR="000C76B7"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อน</w:t>
      </w:r>
      <w:r w:rsidR="008D2B2B" w:rsidRPr="008D2B2B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ทั้งสิ้น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 xml:space="preserve">3 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หลักสูตร แบ่งออกเป็น</w:t>
      </w:r>
    </w:p>
    <w:p w14:paraId="0FED47BD" w14:textId="49C03544" w:rsidR="008D2B2B" w:rsidRDefault="00A82868" w:rsidP="008D2B2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74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หลักสูตรระดับปริญญาตรี 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 xml:space="preserve">3 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หลักสูตร และปริญญาโท 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>0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หลักสูตร มีหลักสูตรที่เป็น</w:t>
      </w:r>
      <w:r w:rsidR="00C565FA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ไ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ปตามเกณฑ์มาตรฐานหลักสูตร จำนวน 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>3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หลักสูตร และเมื่อเทียบกับปีการศึกษา 256</w:t>
      </w:r>
      <w:r w:rsidR="0034695E">
        <w:rPr>
          <w:rFonts w:ascii="TH SarabunPSK" w:eastAsia="Arimo" w:hAnsi="TH SarabunPSK" w:cs="TH SarabunPSK"/>
          <w:sz w:val="32"/>
          <w:szCs w:val="32"/>
          <w:lang w:val="en-US"/>
        </w:rPr>
        <w:t>2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มีผลการบริหารจัดการหลักสูตรที่มีพัฒนาการดีขึ้น </w:t>
      </w:r>
      <w:r w:rsidRPr="003C09C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จำนวน</w:t>
      </w:r>
      <w:r w:rsidR="003C09CD" w:rsidRPr="003C09CD">
        <w:rPr>
          <w:rFonts w:ascii="TH SarabunPSK" w:eastAsia="Arimo" w:hAnsi="TH SarabunPSK" w:cs="TH SarabunPSK" w:hint="cs"/>
          <w:sz w:val="32"/>
          <w:szCs w:val="32"/>
          <w:cs/>
        </w:rPr>
        <w:t xml:space="preserve"> 3</w:t>
      </w:r>
      <w:r w:rsidRPr="003C09C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หลักสูตร คิดเป็นร้อยละ </w:t>
      </w:r>
      <w:r w:rsidR="003C09CD" w:rsidRPr="003C09CD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100 </w:t>
      </w:r>
      <w:r w:rsidRPr="003C09C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สรุปดังนี้</w:t>
      </w:r>
    </w:p>
    <w:p w14:paraId="6DC84851" w14:textId="77777777" w:rsidR="00C565FA" w:rsidRPr="008D2B2B" w:rsidRDefault="00C565FA" w:rsidP="008D2B2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74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"/>
        <w:gridCol w:w="4448"/>
        <w:gridCol w:w="754"/>
        <w:gridCol w:w="799"/>
        <w:gridCol w:w="753"/>
        <w:gridCol w:w="798"/>
        <w:gridCol w:w="1088"/>
      </w:tblGrid>
      <w:tr w:rsidR="008D2B2B" w:rsidRPr="00C565FA" w14:paraId="50D54905" w14:textId="77777777" w:rsidTr="008D2B2B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5D975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ข้อ</w:t>
            </w:r>
          </w:p>
        </w:tc>
        <w:tc>
          <w:tcPr>
            <w:tcW w:w="2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0F08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หลักสูตร/สาขาวิชา</w:t>
            </w:r>
          </w:p>
        </w:tc>
        <w:tc>
          <w:tcPr>
            <w:tcW w:w="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8238" w14:textId="13CBD366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US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 xml:space="preserve">ปกศ. </w:t>
            </w: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256</w:t>
            </w:r>
            <w:r w:rsidR="0034695E"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6FCA" w14:textId="0D5147DB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 xml:space="preserve">ปกศ. </w:t>
            </w: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256</w:t>
            </w:r>
            <w:r w:rsidR="0034695E"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6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833C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พัฒนาการหลักสูตร</w:t>
            </w: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br/>
              <w:t xml:space="preserve">/ </w:t>
            </w: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ดีขึ้น</w:t>
            </w: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br/>
              <w:t xml:space="preserve">X </w:t>
            </w: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ไม่ดีขึ้น</w:t>
            </w:r>
          </w:p>
        </w:tc>
      </w:tr>
      <w:tr w:rsidR="008D2B2B" w:rsidRPr="00C565FA" w14:paraId="471F4293" w14:textId="77777777" w:rsidTr="008D2B2B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35CF" w14:textId="77777777" w:rsidR="008D2B2B" w:rsidRPr="00C565FA" w:rsidRDefault="008D2B2B" w:rsidP="008D2B2B">
            <w:pPr>
              <w:widowControl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2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1CBD" w14:textId="77777777" w:rsidR="008D2B2B" w:rsidRPr="00C565FA" w:rsidRDefault="008D2B2B" w:rsidP="008D2B2B">
            <w:pPr>
              <w:widowControl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7700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ค่าคะแนน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E389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ผลการประเมิน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E2E1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ค่าคะแนน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789F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ผลการประเมิน</w:t>
            </w:r>
          </w:p>
        </w:tc>
        <w:tc>
          <w:tcPr>
            <w:tcW w:w="6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7662" w14:textId="77777777" w:rsidR="008D2B2B" w:rsidRPr="00C565FA" w:rsidRDefault="008D2B2B" w:rsidP="008D2B2B">
            <w:pPr>
              <w:widowControl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8D2B2B" w:rsidRPr="00C565FA" w14:paraId="7E1DD629" w14:textId="77777777" w:rsidTr="008D2B2B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EB5B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AF64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สาธารณสุขศาสตร์ หลักสูตรใหม่ พ.ศ.</w:t>
            </w: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2559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650B" w14:textId="7D55978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3.</w:t>
            </w:r>
            <w:r w:rsidR="0034695E"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40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4F68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1EBA" w14:textId="6567C1F5" w:rsidR="008D2B2B" w:rsidRPr="00C565FA" w:rsidRDefault="00CA6D52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3.</w:t>
            </w: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61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8628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9C66" w14:textId="0CE220BE" w:rsidR="008D2B2B" w:rsidRPr="00C565FA" w:rsidRDefault="00CA6D52" w:rsidP="00CA6D52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√</w:t>
            </w:r>
          </w:p>
        </w:tc>
      </w:tr>
      <w:tr w:rsidR="008D2B2B" w:rsidRPr="00C565FA" w14:paraId="51819BBA" w14:textId="77777777" w:rsidTr="008D2B2B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CC51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2F24" w14:textId="656E71B6" w:rsidR="008D2B2B" w:rsidRPr="00C565FA" w:rsidRDefault="008D2B2B" w:rsidP="008D2B2B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การแพทย์แผนไทย หลักสูตรปรับปรุง พ.ศ.</w:t>
            </w: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</w:t>
            </w:r>
            <w:r w:rsidR="00C565FA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>63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719D" w14:textId="2B284FAA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3.4</w:t>
            </w:r>
            <w:r w:rsidR="0034695E"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5F7D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14E1" w14:textId="72976B5E" w:rsidR="008D2B2B" w:rsidRPr="00C565FA" w:rsidRDefault="00CA6D52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3.</w:t>
            </w: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54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C6BE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3A0B" w14:textId="27ED7552" w:rsidR="008D2B2B" w:rsidRPr="00C565FA" w:rsidRDefault="00CA6D52" w:rsidP="00CA6D52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√</w:t>
            </w:r>
          </w:p>
        </w:tc>
      </w:tr>
      <w:tr w:rsidR="00696107" w:rsidRPr="00C565FA" w14:paraId="57E2EF69" w14:textId="77777777" w:rsidTr="008D2B2B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CA86A" w14:textId="38078190" w:rsidR="00696107" w:rsidRPr="00C565FA" w:rsidRDefault="00696107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3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5D8F4" w14:textId="373CDC2E" w:rsidR="00696107" w:rsidRPr="00C565FA" w:rsidRDefault="003C09CD" w:rsidP="008D2B2B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พยาบาลศาสตร์ หลักสูตรปรับปรุง พ.ศ.</w:t>
            </w: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0D870" w14:textId="3E7E700B" w:rsidR="00696107" w:rsidRPr="00C565FA" w:rsidRDefault="00CA6D52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US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ผ่านเกณฑ์นำร่อง </w:t>
            </w: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US" w:eastAsia="en-AU"/>
              </w:rPr>
              <w:t>AUN-QA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C2BAF" w14:textId="4844E1A9" w:rsidR="00696107" w:rsidRPr="00C565FA" w:rsidRDefault="003C09CD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4C119" w14:textId="5095D3A3" w:rsidR="00696107" w:rsidRPr="00C565FA" w:rsidRDefault="00CA6D52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highlight w:val="yellow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3.00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0C4D5" w14:textId="31DE3473" w:rsidR="00696107" w:rsidRPr="00C565FA" w:rsidRDefault="003C09CD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BF6AB" w14:textId="2CADF06E" w:rsidR="00696107" w:rsidRPr="00C565FA" w:rsidRDefault="00CA6D52" w:rsidP="00CA6D52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√</w:t>
            </w:r>
          </w:p>
        </w:tc>
      </w:tr>
      <w:tr w:rsidR="008D2B2B" w:rsidRPr="00C565FA" w14:paraId="678D361E" w14:textId="77777777" w:rsidTr="008D2B2B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FF57" w14:textId="77777777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A577" w14:textId="5B0917C2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 xml:space="preserve">ผลรวมค่าเฉลี่ย 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9F9F" w14:textId="4616B9E1" w:rsidR="008D2B2B" w:rsidRPr="00C565FA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3.</w:t>
            </w:r>
            <w:r w:rsidR="00C565FA"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42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B64FC" w14:textId="0D48FD52" w:rsidR="008D2B2B" w:rsidRPr="00C565FA" w:rsidRDefault="00CA6D52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09AA" w14:textId="0B807281" w:rsidR="008D2B2B" w:rsidRPr="00C565FA" w:rsidRDefault="00CA6D52" w:rsidP="00CA6D52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US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3.</w:t>
            </w:r>
            <w:r w:rsid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58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8AD0" w14:textId="13DB1B74" w:rsidR="008D2B2B" w:rsidRPr="00C565FA" w:rsidRDefault="00CA6D52" w:rsidP="008D2B2B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0F0C" w14:textId="003281E5" w:rsidR="008D2B2B" w:rsidRPr="00C565FA" w:rsidRDefault="00CA6D52" w:rsidP="00CA6D52">
            <w:pPr>
              <w:widowControl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</w:pPr>
            <w:r w:rsidRPr="00C565FA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√</w:t>
            </w:r>
          </w:p>
        </w:tc>
      </w:tr>
    </w:tbl>
    <w:p w14:paraId="215820AF" w14:textId="3982C7C8" w:rsidR="00E21FFE" w:rsidRDefault="00C565FA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al Unicode MS" w:hAnsi="TH SarabunPSK" w:cs="TH SarabunPSK"/>
          <w:color w:val="000000"/>
          <w:sz w:val="28"/>
          <w:szCs w:val="28"/>
        </w:rPr>
      </w:pPr>
      <w:r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 xml:space="preserve">* หมายเหตุ </w:t>
      </w:r>
      <w:r w:rsidRPr="00C565FA"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>หลักสูตรพยาบาล</w:t>
      </w:r>
      <w:proofErr w:type="spellStart"/>
      <w:r w:rsidRPr="00C565FA"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>ศา</w:t>
      </w:r>
      <w:proofErr w:type="spellEnd"/>
      <w:r w:rsidRPr="00C565FA"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>สตรบัณฑิต</w:t>
      </w:r>
      <w:r w:rsidRPr="00C565FA">
        <w:rPr>
          <w:rFonts w:ascii="TH SarabunPSK" w:eastAsia="Arial Unicode MS" w:hAnsi="TH SarabunPSK" w:cs="TH SarabunPSK"/>
          <w:color w:val="000000"/>
          <w:sz w:val="28"/>
          <w:szCs w:val="28"/>
          <w:cs/>
        </w:rPr>
        <w:t xml:space="preserve"> </w:t>
      </w:r>
      <w:r w:rsidRPr="00C565FA"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>ตรวจประเมินโดยใช้เกณฑ์</w:t>
      </w:r>
      <w:r w:rsidRPr="00C565FA">
        <w:rPr>
          <w:rFonts w:ascii="TH SarabunPSK" w:eastAsia="Arial Unicode MS" w:hAnsi="TH SarabunPSK" w:cs="TH SarabunPSK"/>
          <w:color w:val="000000"/>
          <w:sz w:val="28"/>
          <w:szCs w:val="28"/>
          <w:cs/>
        </w:rPr>
        <w:t xml:space="preserve"> </w:t>
      </w:r>
      <w:r w:rsidRPr="00C565FA">
        <w:rPr>
          <w:rFonts w:ascii="TH SarabunPSK" w:eastAsia="Arial Unicode MS" w:hAnsi="TH SarabunPSK" w:cs="TH SarabunPSK"/>
          <w:color w:val="000000"/>
          <w:sz w:val="28"/>
          <w:szCs w:val="28"/>
        </w:rPr>
        <w:t xml:space="preserve">AUN-QA </w:t>
      </w:r>
      <w:r w:rsidRPr="00C565FA"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>เป็นการรับรองหลักสูตรโดยเกณฑ์การรับรองแบบอื่น</w:t>
      </w:r>
      <w:r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 xml:space="preserve"> จึงไม่ได้นำมาคิด</w:t>
      </w:r>
      <w:r w:rsidR="001B1DBA"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>ผลรวม</w:t>
      </w:r>
      <w:r>
        <w:rPr>
          <w:rFonts w:ascii="TH SarabunPSK" w:eastAsia="Arial Unicode MS" w:hAnsi="TH SarabunPSK" w:cs="TH SarabunPSK" w:hint="cs"/>
          <w:color w:val="000000"/>
          <w:sz w:val="28"/>
          <w:szCs w:val="28"/>
          <w:cs/>
        </w:rPr>
        <w:t>ค่าเฉลี่ย</w:t>
      </w:r>
    </w:p>
    <w:p w14:paraId="4A13CB69" w14:textId="746F5475" w:rsidR="008C639F" w:rsidRDefault="008C639F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al Unicode MS" w:hAnsi="TH SarabunPSK" w:cs="TH SarabunPSK"/>
          <w:color w:val="000000"/>
          <w:sz w:val="28"/>
          <w:szCs w:val="28"/>
        </w:rPr>
      </w:pPr>
    </w:p>
    <w:p w14:paraId="6E07FA1F" w14:textId="43136D93" w:rsidR="008C639F" w:rsidRDefault="008C639F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al Unicode MS" w:hAnsi="TH SarabunPSK" w:cs="TH SarabunPSK"/>
          <w:color w:val="000000"/>
          <w:sz w:val="28"/>
          <w:szCs w:val="28"/>
        </w:rPr>
      </w:pPr>
    </w:p>
    <w:p w14:paraId="5B5F730C" w14:textId="77777777" w:rsidR="008C639F" w:rsidRDefault="008C639F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al Unicode MS" w:hAnsi="TH SarabunPSK" w:cs="TH SarabunPSK"/>
          <w:color w:val="000000"/>
          <w:sz w:val="28"/>
          <w:szCs w:val="28"/>
          <w:cs/>
        </w:rPr>
      </w:pPr>
    </w:p>
    <w:p w14:paraId="1EB96E5C" w14:textId="0A2BE32E" w:rsidR="00E21FFE" w:rsidRDefault="00A82868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E21FFE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lastRenderedPageBreak/>
        <w:t>การคำนวณ</w:t>
      </w:r>
      <w:bookmarkStart w:id="1" w:name="3dy6vkm" w:colFirst="0" w:colLast="0"/>
      <w:bookmarkEnd w:id="1"/>
      <w:r w:rsidR="00E21FFE"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  <w:tab/>
      </w:r>
    </w:p>
    <w:p w14:paraId="1C427F6B" w14:textId="77777777" w:rsidR="00297772" w:rsidRPr="00297772" w:rsidRDefault="00E21FFE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  <w:lang w:val="en-US"/>
        </w:rPr>
      </w:pPr>
      <w:r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1134"/>
        <w:gridCol w:w="682"/>
        <w:gridCol w:w="1544"/>
      </w:tblGrid>
      <w:tr w:rsidR="00297772" w:rsidRPr="00297772" w14:paraId="1D51380E" w14:textId="77777777" w:rsidTr="0029777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8604ED" w14:textId="43298FBB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 xml:space="preserve">ร้อยละหลักสูตรที่มีพัฒนาการดีขึ้น   </w:t>
            </w: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=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BB4E" w14:textId="377976F5" w:rsidR="00297772" w:rsidRPr="00297772" w:rsidRDefault="00C565FA" w:rsidP="00297772">
            <w:pP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2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99CEB" w14:textId="7E601A81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X </w:t>
            </w:r>
            <w:r w:rsidR="005A3070"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>100 = 100</w:t>
            </w:r>
          </w:p>
        </w:tc>
      </w:tr>
      <w:tr w:rsidR="00297772" w:rsidRPr="00297772" w14:paraId="22A2E428" w14:textId="77777777" w:rsidTr="0029777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E03259" w14:textId="77777777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86230" w14:textId="1C74815C" w:rsidR="00297772" w:rsidRPr="00297772" w:rsidRDefault="00C565FA" w:rsidP="00297772">
            <w:pP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BADD1" w14:textId="77777777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</w:tr>
      <w:tr w:rsidR="00297772" w:rsidRPr="00297772" w14:paraId="1870A677" w14:textId="77777777" w:rsidTr="00297772">
        <w:tc>
          <w:tcPr>
            <w:tcW w:w="6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6E1B0" w14:textId="77777777" w:rsid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แปลงค่าร้อยละที่คำนวณได้ในข้อ 1 เทียบกับคะแนนเต็ม 5</w:t>
            </w:r>
          </w:p>
          <w:p w14:paraId="5DDFE711" w14:textId="0CED070B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</w:tr>
      <w:tr w:rsidR="00297772" w:rsidRPr="00297772" w14:paraId="102FBBDD" w14:textId="24D4ADCE" w:rsidTr="005A307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C706115" w14:textId="2959AD4D" w:rsid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 xml:space="preserve">คะแนนที่ได้ </w:t>
            </w: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              =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95ABD" w14:textId="51B16FEC" w:rsidR="00297772" w:rsidRPr="00297772" w:rsidRDefault="005A3070" w:rsidP="00297772">
            <w:pP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</w:tcBorders>
          </w:tcPr>
          <w:p w14:paraId="3F2AE505" w14:textId="088560D5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 X 5</w:t>
            </w: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14:paraId="0E1C7235" w14:textId="1C04EDAF" w:rsidR="00297772" w:rsidRPr="00297772" w:rsidRDefault="00297772" w:rsidP="00297772">
            <w:pPr>
              <w:ind w:left="60"/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= </w:t>
            </w:r>
            <w:r w:rsidR="005A3070"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>6.25</w:t>
            </w:r>
          </w:p>
        </w:tc>
      </w:tr>
      <w:tr w:rsidR="00297772" w:rsidRPr="00297772" w14:paraId="40DF1DBD" w14:textId="6FC4888A" w:rsidTr="005A307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195B768A" w14:textId="77777777" w:rsid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4DF4CF2" w14:textId="4A84C0BD" w:rsidR="00297772" w:rsidRDefault="00297772" w:rsidP="00297772">
            <w:pP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80</w:t>
            </w:r>
          </w:p>
        </w:tc>
        <w:tc>
          <w:tcPr>
            <w:tcW w:w="682" w:type="dxa"/>
            <w:tcBorders>
              <w:top w:val="nil"/>
              <w:left w:val="nil"/>
            </w:tcBorders>
          </w:tcPr>
          <w:p w14:paraId="6597BE52" w14:textId="77777777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14:paraId="61B713A3" w14:textId="77777777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42BA0374" w14:textId="77777777" w:rsidR="008D2B2B" w:rsidRPr="00E21FFE" w:rsidRDefault="008D2B2B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 w:hint="cs"/>
          <w:color w:val="000000"/>
          <w:sz w:val="32"/>
          <w:szCs w:val="32"/>
          <w:cs/>
        </w:rPr>
      </w:pPr>
    </w:p>
    <w:p w14:paraId="4359DA66" w14:textId="77777777" w:rsidR="00A82868" w:rsidRPr="005A3070" w:rsidRDefault="00A82868" w:rsidP="00DF2EA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5A307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8"/>
        <w:gridCol w:w="1443"/>
        <w:gridCol w:w="1641"/>
        <w:gridCol w:w="1517"/>
        <w:gridCol w:w="1581"/>
        <w:gridCol w:w="1526"/>
      </w:tblGrid>
      <w:tr w:rsidR="00A82868" w:rsidRPr="00DF2EA2" w14:paraId="70E2B079" w14:textId="77777777" w:rsidTr="005A3070">
        <w:trPr>
          <w:trHeight w:val="346"/>
          <w:jc w:val="center"/>
        </w:trPr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1C6394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70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250D85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ผลดำเนินการ</w:t>
            </w:r>
          </w:p>
        </w:tc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845840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คะแนน</w:t>
            </w: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3A33D1" w14:textId="44240215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3070" w:rsidRPr="00DF2EA2" w14:paraId="301ABA92" w14:textId="77777777" w:rsidTr="005A3070">
        <w:trPr>
          <w:trHeight w:val="379"/>
          <w:jc w:val="center"/>
        </w:trPr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9900DA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C27E70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  <w:t>SAR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798752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คณะกรรมการ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493F90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  <w:t>SAR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184AEF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คณะกรรมการ</w:t>
            </w: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FF8193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A3070" w:rsidRPr="00DF2EA2" w14:paraId="3BD6D143" w14:textId="77777777" w:rsidTr="005A3070">
        <w:trPr>
          <w:trHeight w:val="413"/>
          <w:jc w:val="center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44889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ร้อยละ 60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F6CE9" w14:textId="5BA8C060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 xml:space="preserve">ร้อยละ </w:t>
            </w:r>
            <w:r w:rsidR="005A3070" w:rsidRPr="005A3070">
              <w:rPr>
                <w:rFonts w:ascii="TH SarabunPSK" w:eastAsia="Arial Unicode MS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208E0" w14:textId="39F19471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B583D" w14:textId="6B82D7DF" w:rsidR="00A82868" w:rsidRPr="005A3070" w:rsidRDefault="0043155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5A3070"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A3070" w:rsidRPr="005A3070">
              <w:rPr>
                <w:rFonts w:ascii="TH SarabunPSK" w:eastAsia="Arial Unicode MS" w:hAnsi="TH SarabunPSK" w:cs="TH SarabunPSK" w:hint="cs"/>
                <w:color w:val="000000"/>
                <w:sz w:val="30"/>
                <w:szCs w:val="30"/>
                <w:cs/>
              </w:rPr>
              <w:t>คะแนน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4CDFD" w14:textId="2FD11013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34BB" w14:textId="2BF842A2" w:rsidR="00A82868" w:rsidRPr="005A3070" w:rsidRDefault="008D2B2B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lang w:val="en-US"/>
              </w:rPr>
              <w:t>√=</w:t>
            </w:r>
            <w:r w:rsidR="00A82868"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บรรลุ</w:t>
            </w:r>
          </w:p>
        </w:tc>
      </w:tr>
    </w:tbl>
    <w:p w14:paraId="3B26BD53" w14:textId="77777777" w:rsidR="00A82868" w:rsidRPr="00DF2EA2" w:rsidRDefault="00A82868" w:rsidP="00DF2EA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02C22F7" w14:textId="77777777" w:rsidR="00A82868" w:rsidRPr="005A3070" w:rsidRDefault="00A82868" w:rsidP="00DF2EA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5A307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เอกสารหลักฐานอ้างอิง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1"/>
        <w:gridCol w:w="7905"/>
      </w:tblGrid>
      <w:tr w:rsidR="00A82868" w:rsidRPr="00DF2EA2" w14:paraId="0B52228A" w14:textId="77777777" w:rsidTr="005A3070">
        <w:trPr>
          <w:trHeight w:val="326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463BC3" w14:textId="77777777" w:rsidR="00A82868" w:rsidRPr="00DF2EA2" w:rsidRDefault="00A82868" w:rsidP="008D2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A678" w14:textId="77777777" w:rsidR="00A82868" w:rsidRPr="00DF2EA2" w:rsidRDefault="00A82868" w:rsidP="008D2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A82868" w:rsidRPr="00DF2EA2" w14:paraId="7B5FE255" w14:textId="77777777" w:rsidTr="005A3070">
        <w:trPr>
          <w:trHeight w:val="346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3AC8C" w14:textId="77777777" w:rsidR="00A82868" w:rsidRPr="00DF2EA2" w:rsidRDefault="00A82868" w:rsidP="00CF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DF2EA2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>1.1-1</w:t>
            </w:r>
          </w:p>
        </w:tc>
        <w:tc>
          <w:tcPr>
            <w:tcW w:w="4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F5B56" w14:textId="7FCC49EB" w:rsidR="00A82868" w:rsidRPr="00DF2EA2" w:rsidRDefault="00A82868" w:rsidP="00DF2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รายงานผลการประเมินคุณภาพการที่</w:t>
            </w:r>
            <w:r w:rsidR="005A3070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>ศึ</w:t>
            </w: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กษาภายใน ระดับหลักสูตร ประจำปีการ</w:t>
            </w:r>
            <w:r w:rsidR="005A3070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>ศึ</w:t>
            </w: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กษา</w:t>
            </w:r>
            <w:r w:rsidR="00CF1AF2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 xml:space="preserve"> 256</w:t>
            </w:r>
            <w:r w:rsidR="00CA6D52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 คณะพยาบาลศาสตร์</w:t>
            </w:r>
            <w:r w:rsidR="00CF1AF2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>และวิทยาการสุขภาพ</w:t>
            </w:r>
          </w:p>
        </w:tc>
      </w:tr>
    </w:tbl>
    <w:p w14:paraId="287ACCE5" w14:textId="77777777" w:rsidR="00A82868" w:rsidRDefault="00A82868" w:rsidP="00DF2EA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E0BA45" w14:textId="77777777" w:rsidR="005A3070" w:rsidRPr="00DF2EA2" w:rsidRDefault="005A3070" w:rsidP="00DF2EA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938" w:type="dxa"/>
        <w:tblLayout w:type="fixed"/>
        <w:tblLook w:val="0000" w:firstRow="0" w:lastRow="0" w:firstColumn="0" w:lastColumn="0" w:noHBand="0" w:noVBand="0"/>
      </w:tblPr>
      <w:tblGrid>
        <w:gridCol w:w="2695"/>
        <w:gridCol w:w="2880"/>
        <w:gridCol w:w="3363"/>
      </w:tblGrid>
      <w:tr w:rsidR="00A82868" w:rsidRPr="005A3070" w14:paraId="229BCB8B" w14:textId="77777777" w:rsidTr="00CF1AF2">
        <w:trPr>
          <w:trHeight w:val="3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578C1B" w14:textId="77777777" w:rsidR="00A82868" w:rsidRPr="000A3767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376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A6A554" w14:textId="77777777" w:rsidR="00A82868" w:rsidRPr="000A3767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376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213FDC" w14:textId="77777777" w:rsidR="00A82868" w:rsidRPr="000A3767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376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A82868" w:rsidRPr="005A3070" w14:paraId="1FDBCC76" w14:textId="77777777" w:rsidTr="00CF1AF2">
        <w:trPr>
          <w:trHeight w:val="241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C4745" w14:textId="77777777" w:rsidR="00A82868" w:rsidRPr="005A3070" w:rsidRDefault="00A82868" w:rsidP="00DF2E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70F9D" w14:textId="5BF39E2E" w:rsidR="00A82868" w:rsidRPr="005A3070" w:rsidRDefault="00CF1AF2" w:rsidP="00DF2E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34695E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F1AF2"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ฒนาทั้ง</w:t>
            </w:r>
            <w:r w:rsidRPr="00CF1A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</w:t>
            </w:r>
            <w:r w:rsidRPr="00CF1AF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CF1A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1AF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F1A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การตรวจประกันคุณภาพแบบ</w:t>
            </w:r>
            <w:r w:rsidRPr="00CF1A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1AF2">
              <w:rPr>
                <w:rFonts w:ascii="TH SarabunPSK" w:hAnsi="TH SarabunPSK" w:cs="TH SarabunPSK"/>
                <w:sz w:val="32"/>
                <w:szCs w:val="32"/>
              </w:rPr>
              <w:t>AUN-QA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96747" w14:textId="61071DCF" w:rsidR="00A82868" w:rsidRPr="005A3070" w:rsidRDefault="00CF1AF2" w:rsidP="00CF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CF1AF2"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</w:rPr>
              <w:t>จัดอบรมหรือดำเนินโครงการพัฒนาอาจารย์ให้มีความรู้ความเข้าใจการจัดการเรียนการสอนแบบเน้นผลลัพธ์</w:t>
            </w:r>
            <w:r w:rsidRPr="00CF1AF2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CF1AF2">
              <w:rPr>
                <w:rFonts w:ascii="TH SarabunPSK" w:eastAsia="Arimo" w:hAnsi="TH SarabunPSK" w:cs="TH SarabunPSK"/>
                <w:color w:val="000000"/>
                <w:sz w:val="32"/>
                <w:szCs w:val="32"/>
              </w:rPr>
              <w:t>Outcome Based Education)</w:t>
            </w:r>
          </w:p>
        </w:tc>
      </w:tr>
    </w:tbl>
    <w:p w14:paraId="4E3F9126" w14:textId="77777777" w:rsidR="00A82868" w:rsidRPr="00DF2EA2" w:rsidRDefault="00A82868" w:rsidP="00DF2EA2">
      <w:pPr>
        <w:jc w:val="thaiDistribute"/>
        <w:rPr>
          <w:rFonts w:ascii="TH SarabunPSK" w:hAnsi="TH SarabunPSK" w:cs="TH SarabunPSK"/>
          <w:sz w:val="2"/>
          <w:szCs w:val="2"/>
          <w:cs/>
        </w:rPr>
      </w:pPr>
    </w:p>
    <w:p w14:paraId="77B0472D" w14:textId="77777777" w:rsidR="004B0092" w:rsidRPr="00DF2EA2" w:rsidRDefault="00C945AB" w:rsidP="00DF2EA2">
      <w:pPr>
        <w:jc w:val="thaiDistribute"/>
        <w:rPr>
          <w:rFonts w:ascii="TH SarabunPSK" w:hAnsi="TH SarabunPSK" w:cs="TH SarabunPSK"/>
          <w:cs/>
        </w:rPr>
      </w:pPr>
      <w:bookmarkStart w:id="2" w:name="4d34og8" w:colFirst="0" w:colLast="0"/>
      <w:bookmarkStart w:id="3" w:name="_GoBack"/>
      <w:bookmarkEnd w:id="2"/>
      <w:bookmarkEnd w:id="3"/>
    </w:p>
    <w:sectPr w:rsidR="004B0092" w:rsidRPr="00DF2EA2" w:rsidSect="00431558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B25A" w14:textId="77777777" w:rsidR="00C945AB" w:rsidRDefault="00C945AB" w:rsidP="00A82868">
      <w:pPr>
        <w:rPr>
          <w:cs/>
        </w:rPr>
      </w:pPr>
      <w:r>
        <w:separator/>
      </w:r>
    </w:p>
  </w:endnote>
  <w:endnote w:type="continuationSeparator" w:id="0">
    <w:p w14:paraId="1CF148F7" w14:textId="77777777" w:rsidR="00C945AB" w:rsidRDefault="00C945AB" w:rsidP="00A82868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altName w:val="Browallia New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BB43" w14:textId="77777777" w:rsidR="00F24B0B" w:rsidRPr="00F24B0B" w:rsidRDefault="00F24B0B">
    <w:pPr>
      <w:pStyle w:val="a5"/>
      <w:jc w:val="center"/>
      <w:rPr>
        <w:caps/>
        <w:noProof/>
      </w:rPr>
    </w:pPr>
    <w:r w:rsidRPr="00F24B0B">
      <w:rPr>
        <w:caps/>
      </w:rPr>
      <w:fldChar w:fldCharType="begin"/>
    </w:r>
    <w:r w:rsidRPr="00F24B0B">
      <w:rPr>
        <w:caps/>
      </w:rPr>
      <w:instrText xml:space="preserve"> PAGE   \* MERGEFORMAT </w:instrText>
    </w:r>
    <w:r w:rsidRPr="00F24B0B">
      <w:rPr>
        <w:caps/>
      </w:rPr>
      <w:fldChar w:fldCharType="separate"/>
    </w:r>
    <w:r w:rsidRPr="00F24B0B">
      <w:rPr>
        <w:caps/>
        <w:noProof/>
      </w:rPr>
      <w:t>2</w:t>
    </w:r>
    <w:r w:rsidRPr="00F24B0B">
      <w:rPr>
        <w:caps/>
        <w:noProof/>
      </w:rPr>
      <w:fldChar w:fldCharType="end"/>
    </w:r>
  </w:p>
  <w:p w14:paraId="387D09FA" w14:textId="77777777" w:rsidR="00F24B0B" w:rsidRDefault="00F24B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586D" w14:textId="77777777" w:rsidR="00C945AB" w:rsidRDefault="00C945AB" w:rsidP="00A82868">
      <w:pPr>
        <w:rPr>
          <w:cs/>
        </w:rPr>
      </w:pPr>
      <w:r>
        <w:separator/>
      </w:r>
    </w:p>
  </w:footnote>
  <w:footnote w:type="continuationSeparator" w:id="0">
    <w:p w14:paraId="41E0905F" w14:textId="77777777" w:rsidR="00C945AB" w:rsidRDefault="00C945AB" w:rsidP="00A82868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82B6" w14:textId="77777777" w:rsidR="00957245" w:rsidRDefault="00993962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83F6D79" wp14:editId="3457A3C8">
              <wp:simplePos x="0" y="0"/>
              <wp:positionH relativeFrom="page">
                <wp:posOffset>3428683</wp:posOffset>
              </wp:positionH>
              <wp:positionV relativeFrom="page">
                <wp:posOffset>769303</wp:posOffset>
              </wp:positionV>
              <wp:extent cx="3176270" cy="137795"/>
              <wp:effectExtent l="0" t="0" r="0" b="0"/>
              <wp:wrapSquare wrapText="bothSides" distT="0" distB="0" distL="0" distR="0"/>
              <wp:docPr id="221" name="สี่เหลี่ยมผืนผ้า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2628" y="3715865"/>
                        <a:ext cx="31667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3AAD37" w14:textId="77777777" w:rsidR="00957245" w:rsidRDefault="00993962">
                          <w:pPr>
                            <w:textDirection w:val="btLr"/>
                            <w:rPr>
                              <w:cs/>
                            </w:rPr>
                          </w:pPr>
                          <w:r>
                            <w:rPr>
                              <w:rFonts w:ascii="Arimo" w:eastAsia="Arimo" w:hAnsi="Arimo" w:cs="Angsana New"/>
                              <w:color w:val="000000"/>
                              <w:sz w:val="17"/>
                              <w:szCs w:val="17"/>
                              <w:u w:val="single"/>
                              <w:cs/>
                            </w:rPr>
                            <w:t>รายงานผลทารประเมินคุณภาพทารศึท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7"/>
                              <w:szCs w:val="17"/>
                              <w:u w:val="single"/>
                              <w:vertAlign w:val="superscript"/>
                              <w:cs/>
                            </w:rPr>
                            <w:t>,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7"/>
                              <w:szCs w:val="17"/>
                              <w:u w:val="single"/>
                              <w:cs/>
                            </w:rPr>
                            <w:t>!!</w:t>
                          </w:r>
                          <w:r>
                            <w:rPr>
                              <w:rFonts w:ascii="Arimo" w:eastAsia="Arimo" w:hAnsi="Arimo" w:cs="Angsana New"/>
                              <w:color w:val="000000"/>
                              <w:sz w:val="17"/>
                              <w:szCs w:val="17"/>
                              <w:u w:val="single"/>
                              <w:cs/>
                            </w:rPr>
                            <w:t xml:space="preserve">เาภายในระดับคณะ ปีทารสีทษา 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7"/>
                              <w:szCs w:val="17"/>
                              <w:u w:val="single"/>
                              <w:cs/>
                            </w:rPr>
                            <w:t>256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7"/>
                              <w:szCs w:val="17"/>
                              <w:cs/>
                            </w:rPr>
                            <w:t>1</w:t>
                          </w:r>
                        </w:p>
                        <w:p w14:paraId="4313C12A" w14:textId="77777777" w:rsidR="00957245" w:rsidRDefault="00C945AB">
                          <w:pPr>
                            <w:textDirection w:val="btLr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3F6D79" id="สี่เหลี่ยมผืนผ้า 221" o:spid="_x0000_s1026" style="position:absolute;margin-left:270pt;margin-top:60.6pt;width:250.1pt;height:10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" filled="f" stroked="f">
              <v:textbox inset="2.53958mm,1.2694mm,2.53958mm,1.2694mm">
                <w:txbxContent>
                  <w:p w14:paraId="013AAD37" w14:textId="77777777" w:rsidR="00957245" w:rsidRDefault="00993962">
                    <w:pPr>
                      <w:textDirection w:val="btLr"/>
                      <w:rPr>
                        <w:cs/>
                      </w:rPr>
                    </w:pPr>
                    <w:r>
                      <w:rPr>
                        <w:rFonts w:ascii="Arimo" w:eastAsia="Arimo" w:hAnsi="Arimo" w:cs="Angsana New"/>
                        <w:color w:val="000000"/>
                        <w:sz w:val="17"/>
                        <w:szCs w:val="17"/>
                        <w:u w:val="single"/>
                        <w:cs/>
                      </w:rPr>
                      <w:t>รายงานผลทารประเมินคุณภาพทารศึท</w:t>
                    </w:r>
                    <w:r>
                      <w:rPr>
                        <w:rFonts w:ascii="Arimo" w:eastAsia="Arimo" w:hAnsi="Arimo" w:cs="Arimo"/>
                        <w:color w:val="000000"/>
                        <w:sz w:val="17"/>
                        <w:szCs w:val="17"/>
                        <w:u w:val="single"/>
                        <w:vertAlign w:val="superscript"/>
                        <w:cs/>
                      </w:rPr>
                      <w:t>,</w:t>
                    </w:r>
                    <w:r>
                      <w:rPr>
                        <w:rFonts w:ascii="Arimo" w:eastAsia="Arimo" w:hAnsi="Arimo" w:cs="Arimo"/>
                        <w:color w:val="000000"/>
                        <w:sz w:val="17"/>
                        <w:szCs w:val="17"/>
                        <w:u w:val="single"/>
                        <w:cs/>
                      </w:rPr>
                      <w:t>!!</w:t>
                    </w:r>
                    <w:r>
                      <w:rPr>
                        <w:rFonts w:ascii="Arimo" w:eastAsia="Arimo" w:hAnsi="Arimo" w:cs="Angsana New"/>
                        <w:color w:val="000000"/>
                        <w:sz w:val="17"/>
                        <w:szCs w:val="17"/>
                        <w:u w:val="single"/>
                        <w:cs/>
                      </w:rPr>
                      <w:t xml:space="preserve">เาภายในระดับคณะ ปีทารสีทษา </w:t>
                    </w:r>
                    <w:r>
                      <w:rPr>
                        <w:rFonts w:ascii="Arimo" w:eastAsia="Arimo" w:hAnsi="Arimo" w:cs="Arimo"/>
                        <w:color w:val="000000"/>
                        <w:sz w:val="17"/>
                        <w:szCs w:val="17"/>
                        <w:u w:val="single"/>
                        <w:cs/>
                      </w:rPr>
                      <w:t>256</w:t>
                    </w:r>
                    <w:r>
                      <w:rPr>
                        <w:rFonts w:ascii="Arimo" w:eastAsia="Arimo" w:hAnsi="Arimo" w:cs="Arimo"/>
                        <w:color w:val="000000"/>
                        <w:sz w:val="17"/>
                        <w:szCs w:val="17"/>
                        <w:cs/>
                      </w:rPr>
                      <w:t>1</w:t>
                    </w:r>
                  </w:p>
                  <w:p w14:paraId="4313C12A" w14:textId="77777777" w:rsidR="00957245" w:rsidRDefault="00967131">
                    <w:pPr>
                      <w:textDirection w:val="btLr"/>
                      <w:rPr>
                        <w:cs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D517" w14:textId="77777777" w:rsidR="008C639F" w:rsidRPr="008C639F" w:rsidRDefault="008C639F" w:rsidP="008C639F">
    <w:pPr>
      <w:pStyle w:val="a3"/>
      <w:jc w:val="right"/>
      <w:rPr>
        <w:rFonts w:ascii="TH Niramit AS" w:hAnsi="TH Niramit AS" w:cs="TH Niramit AS"/>
        <w:sz w:val="22"/>
        <w:szCs w:val="40"/>
      </w:rPr>
    </w:pPr>
    <w:r w:rsidRPr="008C639F">
      <w:rPr>
        <w:rFonts w:hint="cs"/>
        <w:noProof/>
        <w:sz w:val="22"/>
        <w:szCs w:val="40"/>
        <w:cs/>
      </w:rPr>
      <w:drawing>
        <wp:inline distT="0" distB="0" distL="0" distR="0" wp14:anchorId="2C76A10F" wp14:editId="5E0D7DC9">
          <wp:extent cx="362585" cy="466090"/>
          <wp:effectExtent l="0" t="0" r="0" b="0"/>
          <wp:docPr id="33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39F">
      <w:rPr>
        <w:rFonts w:ascii="TH Chakra Petch" w:hAnsi="TH Chakra Petch" w:cs="TH Chakra Petch"/>
        <w:szCs w:val="28"/>
        <w:cs/>
      </w:rPr>
      <w:t>รายงานการประเมินตนเอง:</w:t>
    </w:r>
    <w:r w:rsidRPr="008C639F">
      <w:rPr>
        <w:rFonts w:ascii="TH Chakra Petch" w:hAnsi="TH Chakra Petch" w:cs="TH Chakra Petch"/>
        <w:szCs w:val="28"/>
      </w:rPr>
      <w:t xml:space="preserve">SAR </w:t>
    </w:r>
    <w:r w:rsidRPr="008C639F">
      <w:rPr>
        <w:rFonts w:ascii="TH Chakra Petch" w:hAnsi="TH Chakra Petch" w:cs="TH Chakra Petch"/>
        <w:szCs w:val="28"/>
        <w:cs/>
      </w:rPr>
      <w:t>ของคณะ ปีการศึกษา  256</w:t>
    </w:r>
    <w:r w:rsidRPr="008C639F">
      <w:rPr>
        <w:rFonts w:ascii="TH Chakra Petch" w:hAnsi="TH Chakra Petch" w:cs="TH Chakra Petch" w:hint="cs"/>
        <w:szCs w:val="28"/>
        <w:cs/>
      </w:rPr>
      <w:t>3</w:t>
    </w:r>
  </w:p>
  <w:p w14:paraId="3AE71E29" w14:textId="77777777" w:rsidR="008C639F" w:rsidRDefault="008C639F" w:rsidP="008C639F">
    <w:pPr>
      <w:pStyle w:val="a3"/>
      <w:jc w:val="right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7067"/>
    <w:multiLevelType w:val="multilevel"/>
    <w:tmpl w:val="DA6E505C"/>
    <w:lvl w:ilvl="0">
      <w:start w:val="1"/>
      <w:numFmt w:val="decimal"/>
      <w:lvlText w:val="%1.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17"/>
        <w:szCs w:val="1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68"/>
    <w:rsid w:val="00025746"/>
    <w:rsid w:val="000A3767"/>
    <w:rsid w:val="000B12BA"/>
    <w:rsid w:val="000B4FFB"/>
    <w:rsid w:val="000C76B7"/>
    <w:rsid w:val="001226B3"/>
    <w:rsid w:val="001B1DBA"/>
    <w:rsid w:val="001C626F"/>
    <w:rsid w:val="00297772"/>
    <w:rsid w:val="0033413D"/>
    <w:rsid w:val="00346367"/>
    <w:rsid w:val="0034695E"/>
    <w:rsid w:val="003669D5"/>
    <w:rsid w:val="00367E0C"/>
    <w:rsid w:val="003C09CD"/>
    <w:rsid w:val="00431558"/>
    <w:rsid w:val="004403CC"/>
    <w:rsid w:val="00511206"/>
    <w:rsid w:val="00516247"/>
    <w:rsid w:val="005A3070"/>
    <w:rsid w:val="00696107"/>
    <w:rsid w:val="006A66BC"/>
    <w:rsid w:val="006F4AED"/>
    <w:rsid w:val="0072192C"/>
    <w:rsid w:val="00765076"/>
    <w:rsid w:val="00772C3D"/>
    <w:rsid w:val="007B19BE"/>
    <w:rsid w:val="00826E87"/>
    <w:rsid w:val="00834ABE"/>
    <w:rsid w:val="00886B2B"/>
    <w:rsid w:val="008B30F3"/>
    <w:rsid w:val="008C639F"/>
    <w:rsid w:val="008D2B2B"/>
    <w:rsid w:val="00905E2F"/>
    <w:rsid w:val="00967131"/>
    <w:rsid w:val="00993962"/>
    <w:rsid w:val="00A41019"/>
    <w:rsid w:val="00A82868"/>
    <w:rsid w:val="00AA5977"/>
    <w:rsid w:val="00AD5C5D"/>
    <w:rsid w:val="00AE2CE2"/>
    <w:rsid w:val="00AF590F"/>
    <w:rsid w:val="00C02824"/>
    <w:rsid w:val="00C565FA"/>
    <w:rsid w:val="00C945AB"/>
    <w:rsid w:val="00CA6D52"/>
    <w:rsid w:val="00CE28C4"/>
    <w:rsid w:val="00CF1AF2"/>
    <w:rsid w:val="00D67985"/>
    <w:rsid w:val="00DD36B7"/>
    <w:rsid w:val="00DE424B"/>
    <w:rsid w:val="00DF2EA2"/>
    <w:rsid w:val="00E21FFE"/>
    <w:rsid w:val="00F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EA2BD"/>
  <w15:docId w15:val="{C44D7FB6-DC29-4FCE-9774-D76C987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28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86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A82868"/>
    <w:rPr>
      <w:rFonts w:ascii="Courier New" w:eastAsia="Courier New" w:hAnsi="Courier New" w:cs="Angsana New"/>
      <w:sz w:val="24"/>
      <w:szCs w:val="30"/>
      <w:lang w:val="th-TH"/>
    </w:rPr>
  </w:style>
  <w:style w:type="paragraph" w:styleId="a5">
    <w:name w:val="footer"/>
    <w:basedOn w:val="a"/>
    <w:link w:val="a6"/>
    <w:uiPriority w:val="99"/>
    <w:unhideWhenUsed/>
    <w:rsid w:val="00A8286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A82868"/>
    <w:rPr>
      <w:rFonts w:ascii="Courier New" w:eastAsia="Courier New" w:hAnsi="Courier New" w:cs="Angsana New"/>
      <w:sz w:val="24"/>
      <w:szCs w:val="30"/>
      <w:lang w:val="th-TH"/>
    </w:rPr>
  </w:style>
  <w:style w:type="table" w:styleId="a7">
    <w:name w:val="Table Grid"/>
    <w:basedOn w:val="a1"/>
    <w:uiPriority w:val="59"/>
    <w:rsid w:val="0044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D2B2B"/>
    <w:rPr>
      <w:color w:val="808080"/>
    </w:rPr>
  </w:style>
  <w:style w:type="paragraph" w:styleId="a9">
    <w:name w:val="List Paragraph"/>
    <w:basedOn w:val="a"/>
    <w:uiPriority w:val="34"/>
    <w:qFormat/>
    <w:rsid w:val="00C565FA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418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343D-38ED-4AD2-B5BE-A2EB7361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5</cp:revision>
  <cp:lastPrinted>2021-09-15T16:29:00Z</cp:lastPrinted>
  <dcterms:created xsi:type="dcterms:W3CDTF">2021-09-12T18:31:00Z</dcterms:created>
  <dcterms:modified xsi:type="dcterms:W3CDTF">2021-09-15T16:30:00Z</dcterms:modified>
</cp:coreProperties>
</file>