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E18" w14:paraId="199C9CD4" w14:textId="77777777" w:rsidTr="00520E18">
        <w:tc>
          <w:tcPr>
            <w:tcW w:w="9350" w:type="dxa"/>
          </w:tcPr>
          <w:p w14:paraId="76E3BB7D" w14:textId="26CF653E" w:rsidR="00520E18" w:rsidRPr="004349F7" w:rsidRDefault="00520E18" w:rsidP="004349F7">
            <w:pPr>
              <w:shd w:val="clear" w:color="auto" w:fill="FFFFFF"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AUN-QA Criterion </w:t>
            </w:r>
            <w:r w:rsidR="004349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561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5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349F7" w:rsidRPr="004349F7"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</w:rPr>
              <w:t>Teaching and Learning Approach</w:t>
            </w:r>
            <w:r w:rsidR="004349F7" w:rsidRPr="004349F7">
              <w:rPr>
                <w:rFonts w:ascii="TH SarabunPSK" w:eastAsia="Times New Roman" w:hAnsi="TH SarabunPSK" w:cs="TH SarabunPSK"/>
                <w:color w:val="222222"/>
                <w:sz w:val="28"/>
              </w:rPr>
              <w:t xml:space="preserve"> </w:t>
            </w:r>
          </w:p>
        </w:tc>
      </w:tr>
    </w:tbl>
    <w:p w14:paraId="026935BC" w14:textId="10AD4389" w:rsidR="002916BC" w:rsidRPr="007F453B" w:rsidRDefault="004349F7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49F7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4349F7">
        <w:rPr>
          <w:rFonts w:ascii="TH SarabunPSK" w:hAnsi="TH SarabunPSK" w:cs="TH SarabunPSK"/>
          <w:b/>
          <w:bCs/>
          <w:sz w:val="32"/>
          <w:szCs w:val="32"/>
        </w:rPr>
        <w:t>The educational philosophy is well articulated and communicated to all stakeholders (</w:t>
      </w:r>
      <w:r w:rsidRPr="004349F7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721"/>
      </w:tblGrid>
      <w:tr w:rsidR="002916BC" w:rsidRPr="007F453B" w14:paraId="6980A604" w14:textId="77777777" w:rsidTr="00C56164">
        <w:trPr>
          <w:tblHeader/>
        </w:trPr>
        <w:tc>
          <w:tcPr>
            <w:tcW w:w="6629" w:type="dxa"/>
          </w:tcPr>
          <w:p w14:paraId="1101D315" w14:textId="7BC04A2C" w:rsidR="002916BC" w:rsidRPr="007F453B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21" w:type="dxa"/>
          </w:tcPr>
          <w:p w14:paraId="0E0B7B2A" w14:textId="0D68CD47" w:rsidR="002916BC" w:rsidRPr="007F453B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916BC" w:rsidRPr="007F453B" w14:paraId="1BAB3B64" w14:textId="77777777" w:rsidTr="00C56164">
        <w:tc>
          <w:tcPr>
            <w:tcW w:w="6629" w:type="dxa"/>
          </w:tcPr>
          <w:p w14:paraId="722D5D23" w14:textId="15B2BF4D" w:rsidR="000B1992" w:rsidRPr="00B97B91" w:rsidRDefault="001C2D92" w:rsidP="004349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B9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45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97B91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  <w:r w:rsidR="000B1992" w:rsidRPr="00B97B9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ดำเนินการจัดการศึกษาภายใต้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ปรัชญาการจัดการศึกษาของมหาวิทยาลัย มีจุดเน้น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EF2CF6B" w14:textId="77777777" w:rsidR="00567484" w:rsidRDefault="004349F7" w:rsidP="000B1992">
            <w:pPr>
              <w:pStyle w:val="a4"/>
              <w:numPr>
                <w:ilvl w:val="0"/>
                <w:numId w:val="2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จัดการศึกษาตามแนวทาง</w:t>
            </w:r>
            <w:r w:rsidR="000B1992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เศรษฐกิจพอเพียง </w:t>
            </w:r>
            <w:r w:rsidR="00F8771B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และใช้ชุมชนเป็น</w:t>
            </w:r>
          </w:p>
          <w:p w14:paraId="3C0D5802" w14:textId="540C0E71" w:rsidR="000B1992" w:rsidRPr="00567484" w:rsidRDefault="00F8771B" w:rsidP="005674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74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ฐานการเรียนรู้</w:t>
            </w:r>
          </w:p>
          <w:p w14:paraId="146A8D22" w14:textId="0F8AB2CB" w:rsidR="000B1992" w:rsidRPr="00B97B91" w:rsidRDefault="004349F7" w:rsidP="000B1992">
            <w:pPr>
              <w:pStyle w:val="a4"/>
              <w:numPr>
                <w:ilvl w:val="0"/>
                <w:numId w:val="2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กระบวนการจัดการเรียนรู้</w:t>
            </w:r>
            <w:r w:rsidR="000B1992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มุ่งเน้นการปฏิบัติ</w:t>
            </w:r>
            <w:r w:rsidR="00F8771B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0B1992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0B1992"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Active learning) </w:t>
            </w:r>
          </w:p>
          <w:p w14:paraId="223E0DF9" w14:textId="77777777" w:rsidR="00F8771B" w:rsidRPr="00B97B91" w:rsidRDefault="004349F7" w:rsidP="00F8771B">
            <w:pPr>
              <w:pStyle w:val="a4"/>
              <w:numPr>
                <w:ilvl w:val="0"/>
                <w:numId w:val="2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เน้นผู้เรียนเป็นศูนย์กลาง </w:t>
            </w:r>
            <w:r w:rsidR="00F8771B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F8771B" w:rsidRPr="00B97B91">
              <w:rPr>
                <w:rFonts w:ascii="TH SarabunPSK" w:eastAsia="Calibri" w:hAnsi="TH SarabunPSK" w:cs="TH SarabunPSK"/>
                <w:sz w:val="32"/>
                <w:szCs w:val="32"/>
              </w:rPr>
              <w:t>Student Center Learning )</w:t>
            </w:r>
          </w:p>
          <w:p w14:paraId="5F563809" w14:textId="77777777" w:rsidR="00567484" w:rsidRDefault="004349F7" w:rsidP="00F8771B">
            <w:pPr>
              <w:pStyle w:val="a4"/>
              <w:numPr>
                <w:ilvl w:val="0"/>
                <w:numId w:val="2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มุ่งเน้นการเรียนรู้ตลอดชีวิต</w:t>
            </w:r>
            <w:r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8771B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โดยจัดการเรียนรู้มุ่งเน้นผลลัพธ์ </w:t>
            </w:r>
          </w:p>
          <w:p w14:paraId="26F54A32" w14:textId="09B099CC" w:rsidR="00F8771B" w:rsidRPr="00567484" w:rsidRDefault="00F8771B" w:rsidP="005674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74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567484">
              <w:rPr>
                <w:rFonts w:ascii="TH SarabunPSK" w:eastAsia="Calibri" w:hAnsi="TH SarabunPSK" w:cs="TH SarabunPSK"/>
                <w:sz w:val="32"/>
                <w:szCs w:val="32"/>
              </w:rPr>
              <w:t>Outcome Based Education)</w:t>
            </w:r>
            <w:r w:rsidRPr="005674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เชิง</w:t>
            </w:r>
            <w:proofErr w:type="spellStart"/>
            <w:r w:rsidRPr="005674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5674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5674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5674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 </w:t>
            </w:r>
          </w:p>
          <w:p w14:paraId="04388922" w14:textId="77777777" w:rsidR="0094513B" w:rsidRDefault="00F8771B" w:rsidP="00567484">
            <w:pPr>
              <w:pStyle w:val="a4"/>
              <w:numPr>
                <w:ilvl w:val="0"/>
                <w:numId w:val="2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ใช้หลักคุณธรรมนำความรู้ และดูแลผู้รับบริการแบบองค์รวม</w:t>
            </w:r>
            <w:r w:rsidRP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คำนึงถึง</w:t>
            </w:r>
          </w:p>
          <w:p w14:paraId="3A05335C" w14:textId="07F19853" w:rsidR="00F8771B" w:rsidRPr="0094513B" w:rsidRDefault="00F8771B" w:rsidP="0094513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ประโยชน์ของเพื่อนมนุษย์เป็นสำคัญ </w:t>
            </w:r>
          </w:p>
          <w:p w14:paraId="076DC44B" w14:textId="3C92071B" w:rsidR="002916BC" w:rsidRPr="00567484" w:rsidRDefault="00F8771B" w:rsidP="0094513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="009451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ปรัชญาการจัดการศึกษาของมหาวิทยาลัยข้างต้น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มีความสอดคล้องกับปรัชญาการจัดการศึกษาของหลักสูตรพยาบาล</w:t>
            </w:r>
            <w:proofErr w:type="spellStart"/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บัณฑิต หลักสูตรปรับปรุง พ.ศ. 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การผลิตบัณฑิตพยาบาลที่มีคุณภาพตามมาตรฐานของสภา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วิชาชีพ เพื่อดูแลช่วยเหลือผู้</w:t>
            </w: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รับบริการ</w:t>
            </w:r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ให้มีสุขภาวะ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สอดคล้อง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กับความต้องการของท้องถิ่น การเปลี่ยนแปลงของสังคม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เศรษฐกิจ และการเมือง โดยมีการจัดการศึกษา</w:t>
            </w: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ที่มุ่งเน้นให้ผู้เรียนมีความเอื้ออาทรด้วยจิตใจของความเป็นมนุษย์ในการดูแลผู้รับบริการเป็นสำคัญ มุ่งเน้นการพัฒนา</w:t>
            </w:r>
            <w:r w:rsidR="00764D82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</w:t>
            </w:r>
            <w:r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</w:t>
            </w:r>
            <w:r w:rsidR="00764D82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มีสุขภาวะทั้งด้านร่างกาย จิตใจ สังคม และจิตวิญญาณ เพื่อเป็นโมเดลต้นแบบให้กับผู้รับบริการและชุมชน รวมถึงมีภาวะผู้นำ และมีความสามารถในการสื่อสารและการใช้เทคโนโลยีเพื่อการให้บริการแก่ชุมชน</w:t>
            </w:r>
            <w:r w:rsidR="00764D82">
              <w:rPr>
                <w:rFonts w:ascii="Calibri" w:eastAsia="Calibri" w:hAnsi="Calibri" w:cs="Angsana New" w:hint="cs"/>
                <w:cs/>
              </w:rPr>
              <w:t xml:space="preserve">  </w:t>
            </w:r>
          </w:p>
        </w:tc>
        <w:tc>
          <w:tcPr>
            <w:tcW w:w="2721" w:type="dxa"/>
          </w:tcPr>
          <w:p w14:paraId="2F004A29" w14:textId="7621A39E" w:rsidR="004349F7" w:rsidRPr="00B97B91" w:rsidRDefault="00C56164" w:rsidP="004349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>4.1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บัณฑิต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หลักสูตรปรับปรุง พ.ศ. 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</w:t>
            </w:r>
          </w:p>
          <w:p w14:paraId="68307F07" w14:textId="038ED0E6" w:rsidR="004349F7" w:rsidRPr="00B97B91" w:rsidRDefault="00C56164" w:rsidP="004349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64D82" w:rsidRPr="00B97B91">
              <w:rPr>
                <w:rFonts w:ascii="TH SarabunPSK" w:eastAsia="Calibri" w:hAnsi="TH SarabunPSK" w:cs="TH SarabunPSK"/>
                <w:sz w:val="32"/>
                <w:szCs w:val="32"/>
              </w:rPr>
              <w:t>4.1</w:t>
            </w:r>
            <w:r w:rsidR="00764D82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4349F7" w:rsidRPr="004349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="004349F7" w:rsidRPr="004349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ปรัชญาการจัดการศึกษาของ</w:t>
            </w:r>
            <w:r w:rsidR="004349F7" w:rsidRPr="004349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349F7" w:rsidRPr="004349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</w:t>
            </w:r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ราช</w:t>
            </w:r>
            <w:proofErr w:type="spellStart"/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4349F7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เพชรบุรี </w:t>
            </w:r>
          </w:p>
          <w:p w14:paraId="00E43789" w14:textId="47109A61" w:rsidR="00C56164" w:rsidRDefault="00C56164" w:rsidP="004349F7"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64D82" w:rsidRPr="00B97B91">
              <w:rPr>
                <w:rFonts w:ascii="TH SarabunPSK" w:eastAsia="Calibri" w:hAnsi="TH SarabunPSK" w:cs="TH SarabunPSK"/>
                <w:sz w:val="32"/>
                <w:szCs w:val="32"/>
              </w:rPr>
              <w:t>4.1</w:t>
            </w:r>
            <w:r w:rsidR="00764D82" w:rsidRPr="00B97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4349F7" w:rsidRPr="004349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proofErr w:type="spellStart"/>
            <w:r w:rsidR="004349F7" w:rsidRPr="004349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เว็ปไซต์</w:t>
            </w:r>
            <w:proofErr w:type="spellEnd"/>
            <w:r w:rsidR="004349F7" w:rsidRPr="004349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 (หลักสูตร)</w:t>
            </w:r>
            <w:r w:rsidR="004349F7" w:rsidRPr="004349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0603A2D3" w14:textId="6F2D659A" w:rsidR="00C56164" w:rsidRDefault="00DE039A" w:rsidP="004349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8" w:history="1">
              <w:r w:rsidR="00C56164" w:rsidRPr="00FA27A4">
                <w:rPr>
                  <w:rStyle w:val="ab"/>
                  <w:rFonts w:ascii="TH SarabunPSK" w:eastAsia="Calibri" w:hAnsi="TH SarabunPSK" w:cs="TH SarabunPSK"/>
                  <w:sz w:val="32"/>
                  <w:szCs w:val="32"/>
                </w:rPr>
                <w:t>https://nurse.pbru.ac.th/</w:t>
              </w:r>
            </w:hyperlink>
          </w:p>
          <w:p w14:paraId="39012B6E" w14:textId="665AF28B" w:rsidR="00764D82" w:rsidRPr="00A90E5A" w:rsidRDefault="00C56164" w:rsidP="004349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64D82" w:rsidRPr="00A90E5A">
              <w:rPr>
                <w:rFonts w:ascii="TH SarabunPSK" w:eastAsia="Calibri" w:hAnsi="TH SarabunPSK" w:cs="TH SarabunPSK"/>
                <w:sz w:val="32"/>
                <w:szCs w:val="32"/>
              </w:rPr>
              <w:t>4.1</w:t>
            </w:r>
            <w:r w:rsidR="00764D82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4349F7" w:rsidRPr="00A90E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="00764D82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ช่องทางการประชาสัมพันธ์อื่นๆ</w:t>
            </w:r>
            <w:r w:rsidR="00764D82" w:rsidRPr="00A90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64D82" w:rsidRPr="00A90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764D82" w:rsidRPr="00A90E5A">
              <w:rPr>
                <w:rFonts w:ascii="TH SarabunPSK" w:hAnsi="TH SarabunPSK" w:cs="TH SarabunPSK"/>
                <w:sz w:val="32"/>
                <w:szCs w:val="32"/>
              </w:rPr>
              <w:t xml:space="preserve">all stakeholders </w:t>
            </w:r>
            <w:r w:rsidR="00764D82" w:rsidRPr="00A90E5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4349F7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โรงเรียนต่างๆ</w:t>
            </w:r>
            <w:r w:rsidR="004349F7" w:rsidRPr="00A90E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349F7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โรงพยาบาลต่างๆ แหล่งฝึก และ</w:t>
            </w:r>
            <w:r w:rsidR="004349F7" w:rsidRPr="00A90E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349F7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ผู้ใช้บัณฑิต </w:t>
            </w:r>
          </w:p>
          <w:p w14:paraId="482A0652" w14:textId="4A179D48" w:rsidR="00764D82" w:rsidRPr="00A90E5A" w:rsidRDefault="00C56164" w:rsidP="004349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64D82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4.1-5 </w:t>
            </w:r>
            <w:r w:rsidR="00A90E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  <w:r w:rsidR="00764D82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ปฐมนิเทศ</w:t>
            </w:r>
            <w:r w:rsidR="004349F7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ให้แก่นักศึกษาชั้นปีที่ </w:t>
            </w:r>
            <w:r w:rsidR="004349F7" w:rsidRPr="00A90E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  <w:p w14:paraId="69C5D867" w14:textId="06F9A462" w:rsidR="00764D82" w:rsidRPr="00A90E5A" w:rsidRDefault="00C56164" w:rsidP="004349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64D82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4.1-6 </w:t>
            </w:r>
            <w:r w:rsidR="00A90E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  <w:r w:rsidR="00764D82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ปฐมนิเทศอาจารย์ใหม่ </w:t>
            </w:r>
          </w:p>
          <w:p w14:paraId="5B06CE02" w14:textId="3223F32F" w:rsidR="00034867" w:rsidRPr="00A90E5A" w:rsidRDefault="00C56164" w:rsidP="00A90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B97B91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4.1-7</w:t>
            </w:r>
            <w:r w:rsidR="00764D82" w:rsidRPr="00A90E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764D82" w:rsidRPr="00A90E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034867" w:rsidRPr="00A90E5A">
              <w:rPr>
                <w:rFonts w:ascii="TH SarabunPSK" w:hAnsi="TH SarabunPSK" w:cs="TH SarabunPSK"/>
                <w:sz w:val="32"/>
                <w:szCs w:val="32"/>
                <w:cs/>
              </w:rPr>
              <w:t>อบรมอาจารย์พี่เลี้ยงภาคปฏิบัติ</w:t>
            </w:r>
          </w:p>
          <w:p w14:paraId="37DEE3AD" w14:textId="283512AA" w:rsidR="00034867" w:rsidRPr="00A90E5A" w:rsidRDefault="00C56164" w:rsidP="00B97B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B97B91" w:rsidRPr="00A90E5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34867" w:rsidRPr="00A90E5A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="00A90E5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034867" w:rsidRPr="00A90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7B91" w:rsidRPr="00A90E5A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 หรือผลงานวิจัยของอาจารย์ที่</w:t>
            </w:r>
            <w:r w:rsidR="00AB446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B97B91" w:rsidRPr="00A90E5A">
              <w:rPr>
                <w:rFonts w:ascii="TH SarabunPSK" w:hAnsi="TH SarabunPSK" w:cs="TH SarabunPSK"/>
                <w:sz w:val="32"/>
                <w:szCs w:val="32"/>
                <w:cs/>
              </w:rPr>
              <w:t>การนำหลักสูตรสู่การปฏิบัติ</w:t>
            </w:r>
            <w:r w:rsidR="00B97B91" w:rsidRPr="00A90E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1026BF" w14:textId="7214DE0C" w:rsidR="00B97B91" w:rsidRPr="00B97B91" w:rsidRDefault="00B97B91" w:rsidP="00B97B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7E428784" w14:textId="11C9449B" w:rsidR="004905E3" w:rsidRDefault="004349F7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49F7">
        <w:rPr>
          <w:rFonts w:ascii="TH SarabunPSK" w:hAnsi="TH SarabunPSK" w:cs="TH SarabunPSK"/>
          <w:b/>
          <w:bCs/>
          <w:sz w:val="32"/>
          <w:szCs w:val="32"/>
        </w:rPr>
        <w:lastRenderedPageBreak/>
        <w:t>4.2 Teaching and learning active are constructively aligned to the achievement of the expect</w:t>
      </w:r>
      <w:r w:rsidR="00AB446D">
        <w:rPr>
          <w:rFonts w:ascii="TH SarabunPSK" w:hAnsi="TH SarabunPSK" w:cs="TH SarabunPSK"/>
          <w:b/>
          <w:bCs/>
          <w:sz w:val="32"/>
          <w:szCs w:val="32"/>
        </w:rPr>
        <w:t xml:space="preserve">ed learning outcome (2, 3, 4, </w:t>
      </w:r>
      <w:proofErr w:type="gramStart"/>
      <w:r w:rsidR="00AB446D">
        <w:rPr>
          <w:rFonts w:ascii="TH SarabunPSK" w:hAnsi="TH SarabunPSK" w:cs="TH SarabunPSK"/>
          <w:b/>
          <w:bCs/>
          <w:sz w:val="32"/>
          <w:szCs w:val="32"/>
        </w:rPr>
        <w:t>5</w:t>
      </w:r>
      <w:proofErr w:type="gramEnd"/>
      <w:r w:rsidRPr="004349F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9EDA23B" w14:textId="49FE6358" w:rsidR="004349F7" w:rsidRPr="004349F7" w:rsidRDefault="004349F7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721"/>
      </w:tblGrid>
      <w:tr w:rsidR="004905E3" w:rsidRPr="004905E3" w14:paraId="6D0C2030" w14:textId="77777777" w:rsidTr="0094513B">
        <w:trPr>
          <w:tblHeader/>
        </w:trPr>
        <w:tc>
          <w:tcPr>
            <w:tcW w:w="6629" w:type="dxa"/>
          </w:tcPr>
          <w:p w14:paraId="6E4EBC30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21" w:type="dxa"/>
          </w:tcPr>
          <w:p w14:paraId="5D9660CA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905E3" w:rsidRPr="004905E3" w14:paraId="08FEB804" w14:textId="77777777" w:rsidTr="0094513B">
        <w:tc>
          <w:tcPr>
            <w:tcW w:w="6629" w:type="dxa"/>
          </w:tcPr>
          <w:p w14:paraId="39D14493" w14:textId="06578949" w:rsidR="00B5637D" w:rsidRPr="00293273" w:rsidRDefault="00B5637D" w:rsidP="00B563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Calibri" w:eastAsia="Calibri" w:hAnsi="Calibri" w:cs="Angsana New" w:hint="cs"/>
                <w:cs/>
              </w:rPr>
              <w:t xml:space="preserve">    </w:t>
            </w:r>
            <w:r w:rsidRPr="00B563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ก่อนเปิดภาคการศึกษา ผู้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รับผิดชอบรายวิชา ดำเนินการดังนี้ </w:t>
            </w:r>
          </w:p>
          <w:p w14:paraId="53E8076D" w14:textId="77777777" w:rsidR="00293273" w:rsidRDefault="00B5637D" w:rsidP="0094513B">
            <w:pPr>
              <w:pStyle w:val="a4"/>
              <w:numPr>
                <w:ilvl w:val="0"/>
                <w:numId w:val="29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นำมาตรฐานผลการเรียนรู้แต่ละด้านของรายวิชา ซึ่งปรากฏอยู่</w:t>
            </w:r>
          </w:p>
          <w:p w14:paraId="340ABBD2" w14:textId="0771BE1D" w:rsidR="001C1DDF" w:rsidRDefault="00B5637D" w:rsidP="0094513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Curriculum mapping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ของหลักสูตร คำอธิบายรายวิชา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ข้อมูลป้อนกลับจาก  </w:t>
            </w:r>
            <w:proofErr w:type="spellStart"/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ผลการ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ประเมินรายวิชาของนักศึกษาและผู้สอน ของปีการศึกษาที่ผ่านมา ผลการทวนสอบมาตรฐานผลการเรียนรู้รายวิชา และข้อคิดเห็นจากอาจารย์ผู้สอนภาคทฤษฎีและจากแหล่ง</w:t>
            </w:r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ศึกษาภาค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ปฏิบัติมาใช้ในการออกแบบและ</w:t>
            </w:r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ปรับปรุงการเรียนการสอน (</w:t>
            </w:r>
            <w:proofErr w:type="spellStart"/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</w:rPr>
              <w:t>3-4</w:t>
            </w:r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</w:t>
            </w:r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สะท้อน/แสดงถึง รูปแบบการสอนที่เน้นผู้เรียนเป็นสำคัญ และการปฏิบัติจริง มีการบูร</w:t>
            </w:r>
            <w:proofErr w:type="spellStart"/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 และมุ่งเน้นการดูแลผู้รับบริการแบบ</w:t>
            </w:r>
            <w:proofErr w:type="spellStart"/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เอื้อาทร</w:t>
            </w:r>
            <w:proofErr w:type="spellEnd"/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ด้วยจิตใจความเป็นมนุษย์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เพื่อให้นักศึกษาแต่ละชั้นปีสามารถเรียนรู้และบรรลุตาม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</w:rPr>
              <w:t xml:space="preserve">LO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 </w:t>
            </w:r>
          </w:p>
          <w:p w14:paraId="14CD21D4" w14:textId="77777777" w:rsidR="00293273" w:rsidRPr="00293273" w:rsidRDefault="001C1DDF" w:rsidP="0094513B">
            <w:pPr>
              <w:pStyle w:val="a4"/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</w:t>
            </w:r>
            <w:r w:rsidR="00B5637D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คณะกรรมการบริหารหลักสูตร เพื่อพิจารณาก่อน</w:t>
            </w:r>
          </w:p>
          <w:p w14:paraId="15E943EE" w14:textId="1C978108" w:rsidR="001C1DDF" w:rsidRPr="00293273" w:rsidRDefault="001C1DDF" w:rsidP="009451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นำไปใช้ใ</w:t>
            </w:r>
            <w:r w:rsidR="00B5637D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 การเรียนการสอนจริง</w:t>
            </w:r>
            <w:r w:rsidR="00B5637D" w:rsidRPr="0029327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="00B5637D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มีการติดตาม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ตรวจสอบผลการจัดการเรียนการสอนในระหว่างจัดการเรียนการสอนว่า</w:t>
            </w:r>
            <w:r w:rsidR="00B5637D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การบรรลุตาม </w:t>
            </w:r>
            <w:r w:rsidR="00B5637D" w:rsidRPr="00293273">
              <w:rPr>
                <w:rFonts w:ascii="TH SarabunPSK" w:eastAsia="Calibri" w:hAnsi="TH SarabunPSK" w:cs="TH SarabunPSK"/>
                <w:sz w:val="32"/>
                <w:szCs w:val="32"/>
              </w:rPr>
              <w:t xml:space="preserve">LO </w:t>
            </w:r>
            <w:r w:rsidR="00B5637D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กำหนดไว้ จัดให้มีการประชุมทบทวน/ออกแบบกิจกรรมเพิ่มเติมเพื่อให้นักศึกษาเกิดการเรียนรู้เพิ่มเติมจนบรรลุตาม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</w:rPr>
              <w:t xml:space="preserve">LO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ที่กำหนดไว้ </w:t>
            </w:r>
          </w:p>
          <w:p w14:paraId="673A640C" w14:textId="77777777" w:rsidR="00293273" w:rsidRPr="00293273" w:rsidRDefault="001C1DDF" w:rsidP="0094513B">
            <w:pPr>
              <w:pStyle w:val="a4"/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กำหนดให้นักศึกษาทุกคน ประเมินผลการจัดการเรียนการสอน</w:t>
            </w:r>
          </w:p>
          <w:p w14:paraId="6B4CC9AA" w14:textId="5496E666" w:rsidR="001C1DDF" w:rsidRPr="00293273" w:rsidRDefault="001C1DDF" w:rsidP="009451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รายวิชา  ประเมินการสอนของอาจารย์ทุกคน</w:t>
            </w:r>
            <w:r w:rsidR="002932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293273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เมื่อเสร็จสิ้นการเรียนการสอน</w:t>
            </w:r>
          </w:p>
          <w:p w14:paraId="3C11B624" w14:textId="42774679" w:rsidR="00293273" w:rsidRPr="00293273" w:rsidRDefault="0094513B" w:rsidP="0094513B">
            <w:pPr>
              <w:pStyle w:val="a4"/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รวบรวมสรุปผล</w:t>
            </w:r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การประเมินรายวิชาเสนอต่อคณะกรรมการ</w:t>
            </w:r>
          </w:p>
          <w:p w14:paraId="4DE1ABC5" w14:textId="6DB5D492" w:rsidR="00293273" w:rsidRPr="00293273" w:rsidRDefault="001C1DDF" w:rsidP="009451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ผู้รับผิดชอบหลักสูตร เพื่อใช้ในการปรับปรุงการ</w:t>
            </w:r>
            <w:r w:rsidR="00293273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</w:t>
            </w:r>
            <w:r w:rsidR="002932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</w:t>
            </w:r>
            <w:r w:rsidR="00293273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การเรียนการสอนในปี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การศึกษาต่อไป </w:t>
            </w:r>
            <w:r w:rsidR="00293273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F2829C" w14:textId="77777777" w:rsidR="00293273" w:rsidRPr="00293273" w:rsidRDefault="00293273" w:rsidP="001C1DDF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จัดให้มีระบบการสังเกตการสอนของอาจารย์/ผู้ร่วมสอนทุกคน</w:t>
            </w:r>
          </w:p>
          <w:p w14:paraId="62C3A3CE" w14:textId="77777777" w:rsidR="00293273" w:rsidRPr="00293273" w:rsidRDefault="00293273" w:rsidP="0094513B">
            <w:pPr>
              <w:pStyle w:val="a4"/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จัดทำรายงานผลการดำเนินงานของรายวิชา (</w:t>
            </w:r>
            <w:proofErr w:type="spellStart"/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.5-6)  เมื่อ</w:t>
            </w:r>
          </w:p>
          <w:p w14:paraId="78177AE4" w14:textId="06701272" w:rsidR="00293273" w:rsidRPr="00293273" w:rsidRDefault="00293273" w:rsidP="009451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เสร็จสิ้นการเรียนการสอน  </w:t>
            </w:r>
          </w:p>
          <w:p w14:paraId="35FB47F5" w14:textId="77777777" w:rsidR="00293273" w:rsidRPr="00293273" w:rsidRDefault="00293273" w:rsidP="0094513B">
            <w:pPr>
              <w:pStyle w:val="a4"/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จัดให้มีการ</w:t>
            </w:r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ทวนสอบผลสัมฤทธิ์ตาม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มาตรฐานการเรียนรู้โดย</w:t>
            </w:r>
          </w:p>
          <w:p w14:paraId="613A05AB" w14:textId="74D75A5C" w:rsidR="004D79CD" w:rsidRPr="00293273" w:rsidRDefault="00293273" w:rsidP="009451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</w:t>
            </w:r>
            <w:r w:rsidR="001C1DDF"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ทวนสอบฯ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เพื่อตรวจสอบประสิทธิภาพของการจัดการเรียนการสอนให้เป็นไปตาม ผลการเรียนรู้ที่คาดหวัง (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</w:rPr>
              <w:t>ELO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9451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32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ที่กำหนด</w:t>
            </w:r>
            <w:r w:rsidRPr="00293273">
              <w:rPr>
                <w:rFonts w:ascii="Calibri" w:eastAsia="Calibri" w:hAnsi="Calibri" w:cs="Angsana New" w:hint="cs"/>
                <w:cs/>
              </w:rPr>
              <w:t xml:space="preserve"> </w:t>
            </w:r>
          </w:p>
        </w:tc>
        <w:tc>
          <w:tcPr>
            <w:tcW w:w="2721" w:type="dxa"/>
          </w:tcPr>
          <w:p w14:paraId="06CD778F" w14:textId="451FB267" w:rsidR="00293273" w:rsidRPr="00AB446D" w:rsidRDefault="00C56164" w:rsidP="002932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293273" w:rsidRPr="00AB446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3270E" w:rsidRPr="00AB446D">
              <w:rPr>
                <w:rFonts w:ascii="TH SarabunPSK" w:hAnsi="TH SarabunPSK" w:cs="TH SarabunPSK"/>
                <w:sz w:val="32"/>
                <w:szCs w:val="32"/>
              </w:rPr>
              <w:t xml:space="preserve">.2-1 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บัณฑิต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หลักสูตรปรับปรุง พ.ศ. 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62 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proofErr w:type="spellStart"/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</w:rPr>
              <w:t>2)</w:t>
            </w:r>
          </w:p>
          <w:p w14:paraId="6C0C01B7" w14:textId="56A0D8CA" w:rsidR="0094513B" w:rsidRDefault="00C56164" w:rsidP="002932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4.2-2 </w:t>
            </w:r>
            <w:proofErr w:type="spellStart"/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94513B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และ4 </w:t>
            </w:r>
          </w:p>
          <w:p w14:paraId="41612F30" w14:textId="23AAC3B1" w:rsidR="00293273" w:rsidRPr="00AB446D" w:rsidRDefault="00293273" w:rsidP="002932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ปีการศึกษา 2561 และ 2562 </w:t>
            </w:r>
          </w:p>
          <w:p w14:paraId="69221AAA" w14:textId="4A6FB67A" w:rsidR="0094513B" w:rsidRDefault="00C56164" w:rsidP="002932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2937FE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4.2-3</w:t>
            </w:r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94513B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="009451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C2F5A9A" w14:textId="5C65E2E4" w:rsidR="00293273" w:rsidRPr="00AB446D" w:rsidRDefault="00293273" w:rsidP="002932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2561 </w:t>
            </w:r>
            <w:r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AB446D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14:paraId="2EDCDFDB" w14:textId="4BBE3DB0" w:rsidR="00293273" w:rsidRPr="00AB446D" w:rsidRDefault="00C56164" w:rsidP="002932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2937FE" w:rsidRPr="00AB446D">
              <w:rPr>
                <w:rFonts w:ascii="TH SarabunPSK" w:eastAsia="Calibri" w:hAnsi="TH SarabunPSK" w:cs="TH SarabunPSK"/>
                <w:sz w:val="32"/>
                <w:szCs w:val="32"/>
              </w:rPr>
              <w:t>4.2</w:t>
            </w:r>
            <w:r w:rsidR="002937FE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2937FE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สรุปผลการประเมินรายวิชา ปีการศึกษา 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="002937FE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  <w:p w14:paraId="146EB11F" w14:textId="77777777" w:rsidR="002C3478" w:rsidRDefault="00C56164" w:rsidP="002932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2937FE" w:rsidRPr="00AB446D">
              <w:rPr>
                <w:rFonts w:ascii="TH SarabunPSK" w:eastAsia="Calibri" w:hAnsi="TH SarabunPSK" w:cs="TH SarabunPSK"/>
                <w:sz w:val="32"/>
                <w:szCs w:val="32"/>
              </w:rPr>
              <w:t>4.2</w:t>
            </w:r>
            <w:r w:rsidR="002937FE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ผลการประเมินการสอนของอาจารย์โดยอาจารย์และนักศึกษา </w:t>
            </w:r>
          </w:p>
          <w:p w14:paraId="6A84A9C0" w14:textId="758D9FAA" w:rsidR="00293273" w:rsidRPr="00AB446D" w:rsidRDefault="00293273" w:rsidP="002932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AB446D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="002937FE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  <w:p w14:paraId="1F8E7F0D" w14:textId="37119FBD" w:rsidR="002937FE" w:rsidRPr="00AB446D" w:rsidRDefault="00C56164" w:rsidP="002937F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B446D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4.2-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="009451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2C34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สรุปผลการประสานแหล่งศึกษา</w:t>
            </w:r>
            <w:r w:rsidR="002937FE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ภาคปฏิบัติ </w:t>
            </w:r>
            <w:r w:rsidR="002937FE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7118BE" w14:textId="24EA2D47" w:rsidR="00293273" w:rsidRPr="00AB446D" w:rsidRDefault="00C56164" w:rsidP="002932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</w:rPr>
              <w:t>4.2</w:t>
            </w:r>
            <w:r w:rsidR="00AB446D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937FE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บันทึกการประชุม /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รายงานการทวนสอบมาตรฐานผลการเรียนรู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</w:t>
            </w:r>
            <w:r w:rsidR="00293273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รายวิชา</w:t>
            </w:r>
          </w:p>
          <w:p w14:paraId="28BBB9FC" w14:textId="6B9D4A11" w:rsidR="00A3270E" w:rsidRPr="00AB446D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6D3B4" w14:textId="1ED3AA3F" w:rsidR="00A3270E" w:rsidRPr="00AB446D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E9960" w14:textId="0A2C0220" w:rsidR="004905E3" w:rsidRPr="00AB446D" w:rsidRDefault="00CE53E6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44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54EE2F13" w14:textId="51B904B2" w:rsidR="004905E3" w:rsidRPr="00A3270E" w:rsidRDefault="004905E3" w:rsidP="00A327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399C27" w14:textId="77777777" w:rsidR="004349F7" w:rsidRPr="004349F7" w:rsidRDefault="004349F7" w:rsidP="004349F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9F7">
        <w:rPr>
          <w:rFonts w:ascii="TH SarabunPSK" w:hAnsi="TH SarabunPSK" w:cs="TH SarabunPSK"/>
          <w:b/>
          <w:bCs/>
          <w:sz w:val="32"/>
          <w:szCs w:val="32"/>
        </w:rPr>
        <w:lastRenderedPageBreak/>
        <w:t>4.3 Teaching and learning activities enhance life-long learning (6)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7"/>
      </w:tblGrid>
      <w:tr w:rsidR="00A3270E" w:rsidRPr="00A3270E" w14:paraId="3BC8DCC3" w14:textId="77777777" w:rsidTr="002C3478">
        <w:trPr>
          <w:tblHeader/>
        </w:trPr>
        <w:tc>
          <w:tcPr>
            <w:tcW w:w="6629" w:type="dxa"/>
          </w:tcPr>
          <w:p w14:paraId="7649644C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7" w:type="dxa"/>
          </w:tcPr>
          <w:p w14:paraId="7899B530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3270E" w:rsidRPr="005E71C1" w14:paraId="282600E0" w14:textId="77777777" w:rsidTr="002C3478">
        <w:trPr>
          <w:trHeight w:val="5057"/>
        </w:trPr>
        <w:tc>
          <w:tcPr>
            <w:tcW w:w="6629" w:type="dxa"/>
          </w:tcPr>
          <w:p w14:paraId="32A43FD5" w14:textId="26E71926" w:rsidR="00502AB0" w:rsidRDefault="006F532E" w:rsidP="002C3478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C34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67213F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213F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="002937FE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ทักษะการเรียนรู้ตลอดชีวิต 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ทักษะการเรียนรู้แบบนำตนเอง 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502AB0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</w:t>
            </w:r>
            <w:r w:rsidR="00502AB0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์ คิด</w:t>
            </w:r>
            <w:r w:rsidR="00502AB0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แก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>ญหา</w:t>
            </w:r>
            <w:r w:rsidR="00502AB0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>วยกระ</w:t>
            </w:r>
            <w:r w:rsidR="00502AB0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บวนการทางวิทยาศาสตร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502AB0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ทักษะการคิดเชิง</w:t>
            </w:r>
            <w:proofErr w:type="spellStart"/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="00502AB0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ทางสังคม 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การสื่อสารภาษาไทย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</w:t>
            </w:r>
            <w:r w:rsidR="002937FE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าษาอังกฤษ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7FE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>การใช</w:t>
            </w:r>
            <w:r w:rsidR="002C347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เทคโนโลยีสารสนเทศ 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2937FE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หลักสูตรมีกลยุทธ์การจัดกา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>รเรียนการสอนที่</w:t>
            </w:r>
            <w:r w:rsidR="002937FE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มุ่งเน้นให้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="002937FE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เกิดทักษะการเรียน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>รู้ตลอดชีวิต ภายใต้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บัณฑิตที่พึง</w:t>
            </w:r>
            <w:r w:rsidR="002937FE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ประสงค์ 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2937FE" w:rsidRPr="002937FE">
              <w:rPr>
                <w:rFonts w:ascii="TH SarabunPSK" w:hAnsi="TH SarabunPSK" w:cs="TH SarabunPSK"/>
                <w:sz w:val="32"/>
                <w:szCs w:val="32"/>
              </w:rPr>
              <w:t xml:space="preserve">ELO </w:t>
            </w:r>
            <w:r w:rsidR="00502AB0">
              <w:rPr>
                <w:rFonts w:ascii="TH SarabunPSK" w:hAnsi="TH SarabunPSK" w:cs="TH SarabunPSK"/>
                <w:sz w:val="32"/>
                <w:szCs w:val="32"/>
                <w:cs/>
              </w:rPr>
              <w:t>ผ่านกิจกรรมในชั้นเรียน ทั้ง</w:t>
            </w:r>
            <w:r w:rsidR="002937FE" w:rsidRPr="002937F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รายวิชาทฤษฎีและรายวิชาปฏิบัติ และกิจกรรมพัฒนานักศึกษา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โดยมุ่งพัฒนาผู้เรียนด้วยวิธีการ</w:t>
            </w:r>
            <w:r w:rsidR="0056748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ฝึกทักษะต่างๆ ดังนี้ </w:t>
            </w:r>
          </w:p>
          <w:p w14:paraId="45A4B735" w14:textId="4500214B" w:rsidR="00BB05D8" w:rsidRDefault="002C3478" w:rsidP="002C3478">
            <w:pPr>
              <w:pStyle w:val="a4"/>
              <w:tabs>
                <w:tab w:val="left" w:pos="578"/>
              </w:tabs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02AB0" w:rsidRPr="00502AB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รายวิชาทฤษฎี</w:t>
            </w:r>
            <w:r w:rsidR="00502AB0" w:rsidRP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  <w:r w:rsidR="002937FE" w:rsidRPr="0050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การอภิปราย </w:t>
            </w:r>
            <w:r w:rsidR="00502AB0" w:rsidRPr="00502AB0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  <w:r w:rsidR="002937FE" w:rsidRPr="0050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 กรณีศึกษา </w:t>
            </w:r>
          </w:p>
          <w:p w14:paraId="39AB1084" w14:textId="5B15542E" w:rsidR="00502AB0" w:rsidRPr="00BB05D8" w:rsidRDefault="002937FE" w:rsidP="00BB05D8">
            <w:pPr>
              <w:tabs>
                <w:tab w:val="left" w:pos="578"/>
              </w:tabs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การใช้</w:t>
            </w:r>
            <w:r w:rsidR="00502AB0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เป็นฐาน</w:t>
            </w:r>
            <w:r w:rsidR="00502AB0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การใช้โครงการเป็นฐาน </w:t>
            </w:r>
            <w:r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</w:t>
            </w:r>
            <w:r w:rsidR="00502AB0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แบบสืบสอบ และนำตนเอง </w:t>
            </w:r>
            <w:r w:rsidR="00502AB0"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การใช้เทคโนโลยีสารสนเทศเพื่อการสืบค้น และการสื่อสาร การฝึกทักษะการ</w:t>
            </w:r>
            <w:r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พยาบาลในสถานการณ์จ</w:t>
            </w:r>
            <w:r w:rsidR="00502AB0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B0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ลอง </w:t>
            </w:r>
            <w:r w:rsidR="00502AB0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การจัดทำโครงการที่มีการบูร</w:t>
            </w:r>
            <w:proofErr w:type="spellStart"/>
            <w:r w:rsidR="00502AB0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="00502AB0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proofErr w:type="spellStart"/>
            <w:r w:rsidR="00502AB0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="00502AB0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 การพัฒนานวัตกรรมทางสุขภาพ </w:t>
            </w:r>
          </w:p>
          <w:p w14:paraId="478F7DC7" w14:textId="310A0985" w:rsidR="00BB05D8" w:rsidRDefault="002C3478" w:rsidP="002C3478">
            <w:pPr>
              <w:pStyle w:val="a4"/>
              <w:tabs>
                <w:tab w:val="left" w:pos="578"/>
              </w:tabs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2937FE" w:rsidRPr="00502AB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รายวิชาปฏิบัติ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  <w:r w:rsidR="002937FE" w:rsidRPr="00502AB0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การฝึกปฏิบัติการพยาบาล</w:t>
            </w:r>
            <w:r w:rsidR="00502AB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</w:t>
            </w:r>
          </w:p>
          <w:p w14:paraId="42C7C6DD" w14:textId="66D912A8" w:rsidR="00BB05D8" w:rsidRPr="00BB05D8" w:rsidRDefault="00502AB0" w:rsidP="00BB05D8">
            <w:pPr>
              <w:tabs>
                <w:tab w:val="left" w:pos="578"/>
              </w:tabs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สถานการณ์จริง</w:t>
            </w:r>
            <w:r w:rsidR="00BB05D8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ทั้งในหอผู้ป่วย และในชุมชน การฝึกปฏิบัติอยู่</w:t>
            </w:r>
            <w:r w:rsidR="002937FE"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ภายใต้การนิเทศของพยาบาล</w:t>
            </w:r>
            <w:r w:rsidR="00BB05D8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พี่เลี้ยงตลอดเวลา </w:t>
            </w:r>
            <w:r w:rsidR="002937FE"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เพื่อให้นักศึกษาได้ฝึกประสบการณ์วิชาชีพ</w:t>
            </w:r>
            <w:r w:rsidR="00BB05D8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7FE" w:rsidRPr="00BB0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กับพยาบาลวิชาชีพ และทีมสุขภาพ </w:t>
            </w:r>
          </w:p>
          <w:p w14:paraId="4D2EF38B" w14:textId="691C13E6" w:rsidR="00BB05D8" w:rsidRDefault="002C3478" w:rsidP="002C3478">
            <w:pPr>
              <w:pStyle w:val="a4"/>
              <w:tabs>
                <w:tab w:val="left" w:pos="578"/>
              </w:tabs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937FE" w:rsidRPr="0050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กิจกรรมพัฒนานักศึกษา </w:t>
            </w:r>
            <w:r w:rsid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การจัดให้นักศึกษา</w:t>
            </w:r>
            <w:r w:rsidR="00BB05D8" w:rsidRPr="00502AB0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="00BB05D8" w:rsidRPr="00502AB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1ED34DEB" w14:textId="1D41FC9B" w:rsidR="00BB05D8" w:rsidRPr="00BB05D8" w:rsidRDefault="00BB05D8" w:rsidP="00BB05D8">
            <w:pPr>
              <w:tabs>
                <w:tab w:val="left" w:pos="578"/>
              </w:tabs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ด้วยตนเองภายใต้กระบวนการคุณภาพ </w:t>
            </w:r>
            <w:r w:rsidRPr="00BB05D8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โดยมีอาจารย์เป็น ที่ปรึกษา</w:t>
            </w:r>
            <w:r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ภายหลังจากการทำกิจกรรม </w:t>
            </w:r>
            <w:r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จะถูก</w:t>
            </w:r>
            <w:r w:rsidRPr="00BB05D8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</w:t>
            </w:r>
            <w:r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ให้มีการถอดบทเรียนเพื่อให้เกิดการเรียนรู้ตาม</w:t>
            </w:r>
            <w:r w:rsidRPr="00BB0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คุณลักษณะบัณฑิตที่พึงประสงค์ และ </w:t>
            </w:r>
            <w:r w:rsidRPr="00BB05D8">
              <w:rPr>
                <w:rFonts w:ascii="TH SarabunPSK" w:hAnsi="TH SarabunPSK" w:cs="TH SarabunPSK"/>
                <w:sz w:val="32"/>
                <w:szCs w:val="32"/>
              </w:rPr>
              <w:t xml:space="preserve">ELO </w:t>
            </w:r>
            <w:r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="0067213F"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429A04DE" w14:textId="75343D90" w:rsidR="00BB05D8" w:rsidRDefault="002C3478" w:rsidP="002C3478">
            <w:pPr>
              <w:pStyle w:val="a4"/>
              <w:tabs>
                <w:tab w:val="left" w:pos="578"/>
              </w:tabs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5432E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ให้มีการเสริมแรงจูงใจแก่นักศึกษาเพื่อให้เกิดพฤติกรรมที่</w:t>
            </w:r>
          </w:p>
          <w:p w14:paraId="28F5F933" w14:textId="77777777" w:rsidR="00775A0E" w:rsidRDefault="00BB05D8" w:rsidP="00BB05D8">
            <w:pPr>
              <w:tabs>
                <w:tab w:val="left" w:pos="578"/>
              </w:tabs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BB0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ต่อเนื่องและยั่งยืน </w:t>
            </w:r>
          </w:p>
          <w:p w14:paraId="072FC640" w14:textId="77777777" w:rsidR="00F45CE7" w:rsidRPr="006329A8" w:rsidRDefault="00F45CE7" w:rsidP="00F45CE7">
            <w:pPr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29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คณะกรรมการบริหารหลักสูตร ตรวจสอบกิจกรรมการเรียนการสอนที่รายวิชากำหนดว่าสามารถส่ง</w:t>
            </w:r>
            <w:r w:rsidRPr="006329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ส่งเสริมการเรียนรู้ตลอดชีวิตของนักศึกษาได้อย่างชัดเจน โดยให้มีความเข้มข้นของเนื้อหาเพิ่มขึ้นในแต่ละชั้นปี และกำหนดรายวิชาที่รับผิดชอบดังนี้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1201"/>
              <w:gridCol w:w="1241"/>
              <w:gridCol w:w="1309"/>
              <w:gridCol w:w="1074"/>
              <w:gridCol w:w="1160"/>
            </w:tblGrid>
            <w:tr w:rsidR="00F45CE7" w:rsidRPr="00F45CE7" w14:paraId="5B7D16C0" w14:textId="77777777" w:rsidTr="00F45CE7">
              <w:trPr>
                <w:tblHeader/>
              </w:trPr>
              <w:tc>
                <w:tcPr>
                  <w:tcW w:w="0" w:type="auto"/>
                </w:tcPr>
                <w:p w14:paraId="4ED526AB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>ชั้นปี</w:t>
                  </w:r>
                </w:p>
              </w:tc>
              <w:tc>
                <w:tcPr>
                  <w:tcW w:w="0" w:type="auto"/>
                </w:tcPr>
                <w:p w14:paraId="623953E9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การคิดอย่างมีวิจารณญาณ</w:t>
                  </w:r>
                </w:p>
              </w:tc>
              <w:tc>
                <w:tcPr>
                  <w:tcW w:w="0" w:type="auto"/>
                </w:tcPr>
                <w:p w14:paraId="4C54F573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</w:t>
                  </w: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การสื่อสารภาษาอังกฤษ</w:t>
                  </w:r>
                </w:p>
              </w:tc>
              <w:tc>
                <w:tcPr>
                  <w:tcW w:w="0" w:type="auto"/>
                </w:tcPr>
                <w:p w14:paraId="72591484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ทักษะการเป็นผู้ประกอบการ</w:t>
                  </w:r>
                </w:p>
              </w:tc>
              <w:tc>
                <w:tcPr>
                  <w:tcW w:w="0" w:type="auto"/>
                </w:tcPr>
                <w:p w14:paraId="5E7500B1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การพัฒนานวัตกรรมสุขภาพ</w:t>
                  </w:r>
                </w:p>
              </w:tc>
              <w:tc>
                <w:tcPr>
                  <w:tcW w:w="0" w:type="auto"/>
                </w:tcPr>
                <w:p w14:paraId="49A86024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ทักษะการใช้เทคโนโลยีสารสนเทศ</w:t>
                  </w:r>
                </w:p>
              </w:tc>
            </w:tr>
            <w:tr w:rsidR="00F45CE7" w:rsidRPr="00F45CE7" w14:paraId="658F46A8" w14:textId="77777777" w:rsidTr="00F45CE7">
              <w:tc>
                <w:tcPr>
                  <w:tcW w:w="0" w:type="auto"/>
                </w:tcPr>
                <w:p w14:paraId="68DE9D23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3F3F3C4E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วิชาสร้างเสริมสุขภาพฯ</w:t>
                  </w:r>
                </w:p>
              </w:tc>
              <w:tc>
                <w:tcPr>
                  <w:tcW w:w="0" w:type="auto"/>
                </w:tcPr>
                <w:p w14:paraId="77F94816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วิชาภาษาอังกฤษเบื้องต้น</w:t>
                  </w:r>
                </w:p>
                <w:p w14:paraId="314F6656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วิชาภาษาอังกฤษในชีวิตประจำวัน</w:t>
                  </w:r>
                </w:p>
              </w:tc>
              <w:tc>
                <w:tcPr>
                  <w:tcW w:w="0" w:type="auto"/>
                </w:tcPr>
                <w:p w14:paraId="4E15ABE9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3070EC1A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771E6ED8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วิชาสร้างเสริมสุขภาพ</w:t>
                  </w:r>
                </w:p>
              </w:tc>
            </w:tr>
            <w:tr w:rsidR="00F45CE7" w:rsidRPr="00F45CE7" w14:paraId="34960825" w14:textId="77777777" w:rsidTr="00F45CE7">
              <w:tc>
                <w:tcPr>
                  <w:tcW w:w="0" w:type="auto"/>
                </w:tcPr>
                <w:p w14:paraId="44969457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5FC5AA5D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วิชาประเมินภาวะสุขภาพ</w:t>
                  </w:r>
                </w:p>
              </w:tc>
              <w:tc>
                <w:tcPr>
                  <w:tcW w:w="0" w:type="auto"/>
                </w:tcPr>
                <w:p w14:paraId="3D25AD0B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วิชาภาษาอังกฤษในสถานการณ์ทั่วไป</w:t>
                  </w:r>
                </w:p>
                <w:p w14:paraId="696C511E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วิชาภาษาอังกฤษในสถานประกอบการ</w:t>
                  </w:r>
                </w:p>
              </w:tc>
              <w:tc>
                <w:tcPr>
                  <w:tcW w:w="0" w:type="auto"/>
                </w:tcPr>
                <w:p w14:paraId="7B70C8BB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30D1B029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775FE30B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วิชาสารสนเทศและ            การสื่อสารทางการพยาบาล</w:t>
                  </w:r>
                </w:p>
              </w:tc>
            </w:tr>
            <w:tr w:rsidR="00F45CE7" w:rsidRPr="00F45CE7" w14:paraId="60F9AF3E" w14:textId="77777777" w:rsidTr="00F45CE7">
              <w:tc>
                <w:tcPr>
                  <w:tcW w:w="0" w:type="auto"/>
                </w:tcPr>
                <w:p w14:paraId="7AC343B0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3008A562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วิชาการพยาบาลผู้ใหญ่1-2</w:t>
                  </w:r>
                </w:p>
              </w:tc>
              <w:tc>
                <w:tcPr>
                  <w:tcW w:w="0" w:type="auto"/>
                </w:tcPr>
                <w:p w14:paraId="56BD708D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วิชาภาษาอังกฤษสำหรับวิชาชีพพยาบาล</w:t>
                  </w:r>
                </w:p>
              </w:tc>
              <w:tc>
                <w:tcPr>
                  <w:tcW w:w="0" w:type="auto"/>
                </w:tcPr>
                <w:p w14:paraId="3C93A3CB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วิชาภูมิปัญญาไทยและการดูแลฯ (หลักสูตร 2557)</w:t>
                  </w:r>
                </w:p>
              </w:tc>
              <w:tc>
                <w:tcPr>
                  <w:tcW w:w="0" w:type="auto"/>
                </w:tcPr>
                <w:p w14:paraId="06FF8308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วิชาภูมิปัญญาไทยและการดูแล (หลักสูตร2557)</w:t>
                  </w:r>
                </w:p>
              </w:tc>
              <w:tc>
                <w:tcPr>
                  <w:tcW w:w="0" w:type="auto"/>
                </w:tcPr>
                <w:p w14:paraId="13528D0C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วิชาภูมิปัญญาไทยและการดูแลฯ (หลักสูตร2557)</w:t>
                  </w:r>
                </w:p>
              </w:tc>
            </w:tr>
            <w:tr w:rsidR="00F45CE7" w:rsidRPr="00F45CE7" w14:paraId="4CE6BBD3" w14:textId="77777777" w:rsidTr="00F45CE7">
              <w:tc>
                <w:tcPr>
                  <w:tcW w:w="0" w:type="auto"/>
                </w:tcPr>
                <w:p w14:paraId="65C4CBF7" w14:textId="77777777" w:rsidR="00F45CE7" w:rsidRPr="00F45CE7" w:rsidRDefault="00F45CE7" w:rsidP="0067733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49D1B8E4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วิชาการรักษาพยาบาลเบื้องต้น</w:t>
                  </w:r>
                </w:p>
                <w:p w14:paraId="0DAEEDD4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0" w:type="auto"/>
                </w:tcPr>
                <w:p w14:paraId="0AE6A02E" w14:textId="77777777" w:rsidR="00F45CE7" w:rsidRPr="00F45CE7" w:rsidRDefault="00F45CE7" w:rsidP="002C347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4C9BC719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วิชาการบริหารทางการพยาบาล</w:t>
                  </w:r>
                </w:p>
                <w:p w14:paraId="0F31E160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วิชาประเด็นและแนวโน้ม</w:t>
                  </w:r>
                </w:p>
              </w:tc>
              <w:tc>
                <w:tcPr>
                  <w:tcW w:w="0" w:type="auto"/>
                </w:tcPr>
                <w:p w14:paraId="079FEACF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วิชาปฏิบัติการพยาบาลอนามัยชุมชน 2</w:t>
                  </w:r>
                </w:p>
              </w:tc>
              <w:tc>
                <w:tcPr>
                  <w:tcW w:w="0" w:type="auto"/>
                </w:tcPr>
                <w:p w14:paraId="1CFFACE4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45CE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วิชาการบริหารทางการพยาบาล</w:t>
                  </w:r>
                </w:p>
                <w:p w14:paraId="17986851" w14:textId="77777777" w:rsidR="00F45CE7" w:rsidRPr="00F45CE7" w:rsidRDefault="00F45CE7" w:rsidP="0067733B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AC063AB" w14:textId="77777777" w:rsidR="00F45CE7" w:rsidRPr="006329A8" w:rsidRDefault="00F45CE7" w:rsidP="00F45CE7">
            <w:pPr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14:paraId="0A7CDB43" w14:textId="29B9A333" w:rsidR="00F45CE7" w:rsidRPr="00BB05D8" w:rsidRDefault="00F45CE7" w:rsidP="00BB05D8">
            <w:pPr>
              <w:tabs>
                <w:tab w:val="left" w:pos="578"/>
              </w:tabs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14:paraId="6B8A4E68" w14:textId="2ECCEFB5" w:rsidR="00980DBC" w:rsidRPr="00AB446D" w:rsidRDefault="00C56164" w:rsidP="00980D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BB05D8" w:rsidRPr="00AB446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3270E" w:rsidRPr="00AB44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5A0E" w:rsidRPr="00AB44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AB446D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proofErr w:type="spellStart"/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="002C34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 ปีการศึกษา 2561 และ 2562 </w:t>
            </w:r>
          </w:p>
          <w:p w14:paraId="33EECC11" w14:textId="702AA370" w:rsidR="00980DBC" w:rsidRPr="00AB446D" w:rsidRDefault="00C56164" w:rsidP="00980D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4.3-2 </w:t>
            </w:r>
            <w:proofErr w:type="spellStart"/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2561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14:paraId="2605BE2E" w14:textId="635041A9" w:rsidR="00980DBC" w:rsidRPr="00AB446D" w:rsidRDefault="00C56164" w:rsidP="00980D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</w:rPr>
              <w:t>4.3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B446D" w:rsidRPr="00AB446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BB05D8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สรุปผลการประเมินรายวิชา </w:t>
            </w:r>
            <w:r w:rsidR="009013FC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  <w:p w14:paraId="0714BB83" w14:textId="77777777" w:rsidR="002C3478" w:rsidRDefault="00C56164" w:rsidP="00980D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013FC" w:rsidRPr="00AB446D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="009013F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ผลการประเมินการสอนของ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อาจารย์โดยอาจารย์และนักศึกษา </w:t>
            </w:r>
          </w:p>
          <w:p w14:paraId="455DB484" w14:textId="416A5261" w:rsidR="00980DBC" w:rsidRPr="00AB446D" w:rsidRDefault="00980DBC" w:rsidP="00980D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AB446D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  <w:p w14:paraId="032100A3" w14:textId="610BB322" w:rsidR="00AB446D" w:rsidRPr="00AB446D" w:rsidRDefault="00C56164" w:rsidP="00BB05D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BB05D8" w:rsidRPr="00AB446D">
              <w:rPr>
                <w:rFonts w:ascii="TH SarabunPSK" w:eastAsia="Calibri" w:hAnsi="TH SarabunPSK" w:cs="TH SarabunPSK"/>
                <w:sz w:val="32"/>
                <w:szCs w:val="32"/>
              </w:rPr>
              <w:t>4.3</w:t>
            </w:r>
            <w:r w:rsidR="00AB446D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="00BB05D8" w:rsidRPr="00AB44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B05D8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สรุปผลการด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ำเนิน</w:t>
            </w:r>
            <w:r w:rsidR="00BB05D8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="00980DBC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ของสโมสรนักศึกษาตามแผนปฏิบัติการ ประจำ</w:t>
            </w:r>
            <w:r w:rsidR="00BB05D8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ปีงบประมาณ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2563</w:t>
            </w:r>
          </w:p>
          <w:p w14:paraId="5D200BF6" w14:textId="18E40149" w:rsidR="009013FC" w:rsidRPr="00AB446D" w:rsidRDefault="00C56164" w:rsidP="00BB05D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4.3-6</w:t>
            </w:r>
            <w:r w:rsidR="00567484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เว็บไซต์</w:t>
            </w:r>
            <w:r w:rsidR="009013FC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ประชาสัมพันธ์ผลงานของนักศึกษา</w:t>
            </w:r>
          </w:p>
          <w:p w14:paraId="31FF3F23" w14:textId="16100D8A" w:rsidR="00A3270E" w:rsidRPr="00567484" w:rsidRDefault="00C56164" w:rsidP="00A3270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B446D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4.3-7</w:t>
            </w:r>
            <w:r w:rsidR="00567484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567484" w:rsidRPr="00AB44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เว็บไซต์ประชาสัมพันธ์นักศึกษา</w:t>
            </w:r>
            <w:r w:rsidR="00567484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ที่ได้รับรางวัลระดับชาติ / นา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</w:t>
            </w:r>
            <w:r w:rsidR="00567484" w:rsidRPr="00AB44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ชาติ</w:t>
            </w:r>
          </w:p>
        </w:tc>
      </w:tr>
    </w:tbl>
    <w:p w14:paraId="324E0603" w14:textId="45AB1012" w:rsidR="00A3270E" w:rsidRDefault="00A3270E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BC8C57" w14:textId="77777777" w:rsidR="002C3478" w:rsidRDefault="002C3478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60AEA8" w14:textId="77777777" w:rsidR="002C3478" w:rsidRDefault="002C3478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19670E" w14:textId="77777777" w:rsidR="002C3478" w:rsidRDefault="002C3478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36007" w14:textId="77777777" w:rsidR="002C3478" w:rsidRDefault="002C3478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D79B27" w14:textId="77777777" w:rsidR="002C3478" w:rsidRDefault="002C3478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67D9E6" w14:textId="77777777" w:rsidR="002C3478" w:rsidRDefault="002C3478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25E685" w14:textId="1EDED46C" w:rsidR="002C3478" w:rsidRPr="002C3478" w:rsidRDefault="002C3478" w:rsidP="00E87F1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5C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คะแนนประเมินตนเอง </w:t>
      </w:r>
      <w:r w:rsidRPr="00725C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Criterion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5954"/>
        <w:gridCol w:w="425"/>
        <w:gridCol w:w="425"/>
        <w:gridCol w:w="426"/>
        <w:gridCol w:w="425"/>
        <w:gridCol w:w="425"/>
        <w:gridCol w:w="425"/>
        <w:gridCol w:w="426"/>
      </w:tblGrid>
      <w:tr w:rsidR="002C3478" w:rsidRPr="002C3478" w14:paraId="56AC08AD" w14:textId="77777777" w:rsidTr="0067733B">
        <w:tc>
          <w:tcPr>
            <w:tcW w:w="562" w:type="dxa"/>
            <w:vMerge w:val="restart"/>
          </w:tcPr>
          <w:p w14:paraId="0D40DE6D" w14:textId="7A2DBC83" w:rsidR="00AB446D" w:rsidRPr="002C3478" w:rsidRDefault="00AB446D" w:rsidP="0067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54" w:type="dxa"/>
            <w:vMerge w:val="restart"/>
          </w:tcPr>
          <w:p w14:paraId="0CA1A0C4" w14:textId="2312F632" w:rsidR="00AB446D" w:rsidRPr="002C3478" w:rsidRDefault="00DB082F" w:rsidP="0067733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B082F">
              <w:rPr>
                <w:rFonts w:ascii="TH SarabunPSK" w:hAnsi="TH SarabunPSK" w:cs="TH SarabunPSK"/>
                <w:sz w:val="32"/>
                <w:szCs w:val="32"/>
              </w:rPr>
              <w:t>Support Staff Quality</w:t>
            </w:r>
            <w:bookmarkStart w:id="0" w:name="_GoBack"/>
            <w:bookmarkEnd w:id="0"/>
          </w:p>
        </w:tc>
        <w:tc>
          <w:tcPr>
            <w:tcW w:w="2977" w:type="dxa"/>
            <w:gridSpan w:val="7"/>
          </w:tcPr>
          <w:p w14:paraId="2FA13647" w14:textId="77777777" w:rsidR="00AB446D" w:rsidRPr="002C3478" w:rsidRDefault="00AB446D" w:rsidP="0067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C3478" w:rsidRPr="002C3478" w14:paraId="3FE66FBA" w14:textId="77777777" w:rsidTr="0067733B">
        <w:tc>
          <w:tcPr>
            <w:tcW w:w="562" w:type="dxa"/>
            <w:vMerge/>
          </w:tcPr>
          <w:p w14:paraId="20D5A83F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14:paraId="3FA432BB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3B1278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A40339A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14:paraId="5C0862A6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14:paraId="48BD73FD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14:paraId="27178A27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14:paraId="4D1BBA75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6" w:type="dxa"/>
          </w:tcPr>
          <w:p w14:paraId="3BCCEE80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2C3478" w:rsidRPr="002C3478" w14:paraId="34A4E566" w14:textId="77777777" w:rsidTr="0067733B">
        <w:tc>
          <w:tcPr>
            <w:tcW w:w="562" w:type="dxa"/>
          </w:tcPr>
          <w:p w14:paraId="06591A80" w14:textId="18C8E4EA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954" w:type="dxa"/>
          </w:tcPr>
          <w:p w14:paraId="235A5181" w14:textId="7BBFE6A5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 xml:space="preserve"> The educational philosophy is well articulated and communicated to all stakeholders</w:t>
            </w:r>
          </w:p>
        </w:tc>
        <w:tc>
          <w:tcPr>
            <w:tcW w:w="425" w:type="dxa"/>
          </w:tcPr>
          <w:p w14:paraId="5AF593C2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A3267C6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AC3D8CB" w14:textId="77777777" w:rsidR="00AB446D" w:rsidRPr="002C3478" w:rsidRDefault="00AB446D" w:rsidP="002C3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14:paraId="6660B09F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64AB8A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15968F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3DEC73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478" w:rsidRPr="002C3478" w14:paraId="3690DCB1" w14:textId="77777777" w:rsidTr="0067733B">
        <w:tc>
          <w:tcPr>
            <w:tcW w:w="562" w:type="dxa"/>
          </w:tcPr>
          <w:p w14:paraId="35014A01" w14:textId="27483D9F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5954" w:type="dxa"/>
          </w:tcPr>
          <w:p w14:paraId="235BE31C" w14:textId="0C003C3C" w:rsidR="00AB446D" w:rsidRPr="002C3478" w:rsidRDefault="00AB446D" w:rsidP="0067733B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C3478">
              <w:rPr>
                <w:rFonts w:ascii="TH SarabunPSK" w:hAnsi="TH SarabunPSK" w:cs="TH SarabunPSK"/>
                <w:color w:val="auto"/>
                <w:sz w:val="32"/>
                <w:szCs w:val="32"/>
              </w:rPr>
              <w:t>Teaching and learning active are constructively aligned to the achievement of the expected learning outcome</w:t>
            </w:r>
          </w:p>
        </w:tc>
        <w:tc>
          <w:tcPr>
            <w:tcW w:w="425" w:type="dxa"/>
          </w:tcPr>
          <w:p w14:paraId="17246C4F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5BE2F2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1E4C5C" w14:textId="77777777" w:rsidR="00AB446D" w:rsidRPr="002C3478" w:rsidRDefault="00AB446D" w:rsidP="002C3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14:paraId="08643560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605016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ED15EA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66E7524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478" w:rsidRPr="002C3478" w14:paraId="2CCB4282" w14:textId="77777777" w:rsidTr="0067733B">
        <w:tc>
          <w:tcPr>
            <w:tcW w:w="562" w:type="dxa"/>
          </w:tcPr>
          <w:p w14:paraId="6E6F3A61" w14:textId="70A4BC15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</w:p>
        </w:tc>
        <w:tc>
          <w:tcPr>
            <w:tcW w:w="5954" w:type="dxa"/>
          </w:tcPr>
          <w:p w14:paraId="3C1F9167" w14:textId="001379AE" w:rsidR="00AB446D" w:rsidRPr="002C3478" w:rsidRDefault="00AB446D" w:rsidP="0067733B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color w:val="auto"/>
                <w:sz w:val="32"/>
                <w:szCs w:val="32"/>
              </w:rPr>
              <w:t>Teaching and learning activities enhance life-long learning</w:t>
            </w:r>
          </w:p>
        </w:tc>
        <w:tc>
          <w:tcPr>
            <w:tcW w:w="425" w:type="dxa"/>
          </w:tcPr>
          <w:p w14:paraId="2219E121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DE781E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2B2FB87" w14:textId="77777777" w:rsidR="00AB446D" w:rsidRPr="002C3478" w:rsidRDefault="00AB446D" w:rsidP="002C3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14:paraId="376841B6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ADAA86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73B47D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BE00923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478" w:rsidRPr="002C3478" w14:paraId="1365A82E" w14:textId="77777777" w:rsidTr="0067733B">
        <w:tc>
          <w:tcPr>
            <w:tcW w:w="562" w:type="dxa"/>
          </w:tcPr>
          <w:p w14:paraId="0CC330F3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14:paraId="373984D6" w14:textId="77777777" w:rsidR="00AB446D" w:rsidRPr="002C3478" w:rsidRDefault="00AB446D" w:rsidP="002C3478">
            <w:pPr>
              <w:pStyle w:val="3"/>
              <w:spacing w:before="0"/>
              <w:jc w:val="right"/>
              <w:outlineLvl w:val="2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C347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Overall opinion</w:t>
            </w:r>
          </w:p>
        </w:tc>
        <w:tc>
          <w:tcPr>
            <w:tcW w:w="425" w:type="dxa"/>
          </w:tcPr>
          <w:p w14:paraId="34A9E62D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F01D6B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AA5803E" w14:textId="77777777" w:rsidR="00AB446D" w:rsidRPr="002C3478" w:rsidRDefault="00AB446D" w:rsidP="002C34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47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14:paraId="7A35936D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65B2AF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84C79A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CEA4BAB" w14:textId="77777777" w:rsidR="00AB446D" w:rsidRPr="002C3478" w:rsidRDefault="00AB446D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7B99D7" w14:textId="77777777" w:rsidR="00AB446D" w:rsidRPr="00274C75" w:rsidRDefault="00AB446D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B446D" w:rsidRPr="00274C75" w:rsidSect="002C3478">
      <w:footerReference w:type="default" r:id="rId9"/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F045" w14:textId="77777777" w:rsidR="00DE039A" w:rsidRDefault="00DE039A" w:rsidP="002C3478">
      <w:pPr>
        <w:spacing w:after="0" w:line="240" w:lineRule="auto"/>
      </w:pPr>
      <w:r>
        <w:separator/>
      </w:r>
    </w:p>
  </w:endnote>
  <w:endnote w:type="continuationSeparator" w:id="0">
    <w:p w14:paraId="52061DD7" w14:textId="77777777" w:rsidR="00DE039A" w:rsidRDefault="00DE039A" w:rsidP="002C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8049D" w14:textId="77777777" w:rsidR="002C3478" w:rsidRPr="00FE543E" w:rsidRDefault="002C3478" w:rsidP="002C3478">
    <w:pPr>
      <w:pStyle w:val="af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 w:rsidR="00DB082F">
      <w:rPr>
        <w:rFonts w:ascii="TH SarabunPSK" w:eastAsiaTheme="minorEastAsia" w:hAnsi="TH SarabunPSK" w:cs="TH SarabunPSK"/>
        <w:noProof/>
        <w:sz w:val="28"/>
      </w:rPr>
      <w:t>23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14:paraId="316814D3" w14:textId="77777777" w:rsidR="002C3478" w:rsidRPr="002C3478" w:rsidRDefault="002C34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3EC9C" w14:textId="77777777" w:rsidR="00DE039A" w:rsidRDefault="00DE039A" w:rsidP="002C3478">
      <w:pPr>
        <w:spacing w:after="0" w:line="240" w:lineRule="auto"/>
      </w:pPr>
      <w:r>
        <w:separator/>
      </w:r>
    </w:p>
  </w:footnote>
  <w:footnote w:type="continuationSeparator" w:id="0">
    <w:p w14:paraId="26E90827" w14:textId="77777777" w:rsidR="00DE039A" w:rsidRDefault="00DE039A" w:rsidP="002C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97"/>
    <w:multiLevelType w:val="hybridMultilevel"/>
    <w:tmpl w:val="21DC6634"/>
    <w:lvl w:ilvl="0" w:tplc="59EADB6C">
      <w:start w:val="10"/>
      <w:numFmt w:val="decimal"/>
      <w:lvlText w:val="%1."/>
      <w:lvlJc w:val="left"/>
      <w:pPr>
        <w:ind w:left="6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3A50824"/>
    <w:multiLevelType w:val="hybridMultilevel"/>
    <w:tmpl w:val="D5060708"/>
    <w:lvl w:ilvl="0" w:tplc="3020BF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9665B"/>
    <w:multiLevelType w:val="hybridMultilevel"/>
    <w:tmpl w:val="74D6D538"/>
    <w:lvl w:ilvl="0" w:tplc="6DF48AD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309D"/>
    <w:multiLevelType w:val="hybridMultilevel"/>
    <w:tmpl w:val="429A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FDD"/>
    <w:multiLevelType w:val="hybridMultilevel"/>
    <w:tmpl w:val="AD202AB6"/>
    <w:lvl w:ilvl="0" w:tplc="0FDEFF2A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0F7C3770"/>
    <w:multiLevelType w:val="hybridMultilevel"/>
    <w:tmpl w:val="06B48660"/>
    <w:lvl w:ilvl="0" w:tplc="742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492"/>
    <w:multiLevelType w:val="multilevel"/>
    <w:tmpl w:val="26DAE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C6444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1F303721"/>
    <w:multiLevelType w:val="hybridMultilevel"/>
    <w:tmpl w:val="3D52E53C"/>
    <w:lvl w:ilvl="0" w:tplc="762E47FE">
      <w:start w:val="1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BA62CA0"/>
    <w:multiLevelType w:val="hybridMultilevel"/>
    <w:tmpl w:val="AFE8F844"/>
    <w:lvl w:ilvl="0" w:tplc="679E734C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2CC710B9"/>
    <w:multiLevelType w:val="hybridMultilevel"/>
    <w:tmpl w:val="89342DFC"/>
    <w:lvl w:ilvl="0" w:tplc="1966BE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EAF19D5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313A2C76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32D96451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34D57EB9"/>
    <w:multiLevelType w:val="hybridMultilevel"/>
    <w:tmpl w:val="E098A4AE"/>
    <w:lvl w:ilvl="0" w:tplc="6B14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37836E88"/>
    <w:multiLevelType w:val="hybridMultilevel"/>
    <w:tmpl w:val="CD2C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4C10"/>
    <w:multiLevelType w:val="hybridMultilevel"/>
    <w:tmpl w:val="920AF6B4"/>
    <w:lvl w:ilvl="0" w:tplc="11D8CD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C7AEF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D0A56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08051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9C8B96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06CD0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6002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7F2BF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7282A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7">
    <w:nsid w:val="45675073"/>
    <w:multiLevelType w:val="hybridMultilevel"/>
    <w:tmpl w:val="43741DB4"/>
    <w:lvl w:ilvl="0" w:tplc="3C9241B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487C77B4"/>
    <w:multiLevelType w:val="hybridMultilevel"/>
    <w:tmpl w:val="AF747080"/>
    <w:lvl w:ilvl="0" w:tplc="2B5821B0">
      <w:start w:val="5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EAD7FCA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54FB70D7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>
    <w:nsid w:val="56291BAD"/>
    <w:multiLevelType w:val="hybridMultilevel"/>
    <w:tmpl w:val="4F6AFA22"/>
    <w:lvl w:ilvl="0" w:tplc="383CD0D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>
    <w:nsid w:val="63D0791E"/>
    <w:multiLevelType w:val="hybridMultilevel"/>
    <w:tmpl w:val="FBA6AEDC"/>
    <w:lvl w:ilvl="0" w:tplc="4924572E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81C38"/>
    <w:multiLevelType w:val="hybridMultilevel"/>
    <w:tmpl w:val="41F6E8B2"/>
    <w:lvl w:ilvl="0" w:tplc="B5A2AF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6E492A95"/>
    <w:multiLevelType w:val="hybridMultilevel"/>
    <w:tmpl w:val="3E62AB5E"/>
    <w:lvl w:ilvl="0" w:tplc="B0AAF77E">
      <w:start w:val="6"/>
      <w:numFmt w:val="decimal"/>
      <w:lvlText w:val="%1."/>
      <w:lvlJc w:val="left"/>
      <w:pPr>
        <w:ind w:left="71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>
    <w:nsid w:val="72CA7B5B"/>
    <w:multiLevelType w:val="multilevel"/>
    <w:tmpl w:val="3648F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6B14227"/>
    <w:multiLevelType w:val="hybridMultilevel"/>
    <w:tmpl w:val="364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F1CDC"/>
    <w:multiLevelType w:val="hybridMultilevel"/>
    <w:tmpl w:val="75EA072E"/>
    <w:lvl w:ilvl="0" w:tplc="EA0A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57355B"/>
    <w:multiLevelType w:val="hybridMultilevel"/>
    <w:tmpl w:val="FB22107C"/>
    <w:lvl w:ilvl="0" w:tplc="529A33D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>
    <w:nsid w:val="7FDD1B99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3"/>
  </w:num>
  <w:num w:numId="5">
    <w:abstractNumId w:val="11"/>
  </w:num>
  <w:num w:numId="6">
    <w:abstractNumId w:val="16"/>
  </w:num>
  <w:num w:numId="7">
    <w:abstractNumId w:val="28"/>
  </w:num>
  <w:num w:numId="8">
    <w:abstractNumId w:val="9"/>
  </w:num>
  <w:num w:numId="9">
    <w:abstractNumId w:val="17"/>
  </w:num>
  <w:num w:numId="10">
    <w:abstractNumId w:val="26"/>
  </w:num>
  <w:num w:numId="11">
    <w:abstractNumId w:val="2"/>
  </w:num>
  <w:num w:numId="12">
    <w:abstractNumId w:val="15"/>
  </w:num>
  <w:num w:numId="13">
    <w:abstractNumId w:val="25"/>
  </w:num>
  <w:num w:numId="14">
    <w:abstractNumId w:val="10"/>
  </w:num>
  <w:num w:numId="15">
    <w:abstractNumId w:val="0"/>
  </w:num>
  <w:num w:numId="16">
    <w:abstractNumId w:val="24"/>
  </w:num>
  <w:num w:numId="17">
    <w:abstractNumId w:val="14"/>
  </w:num>
  <w:num w:numId="18">
    <w:abstractNumId w:val="21"/>
  </w:num>
  <w:num w:numId="19">
    <w:abstractNumId w:val="8"/>
  </w:num>
  <w:num w:numId="20">
    <w:abstractNumId w:val="29"/>
  </w:num>
  <w:num w:numId="21">
    <w:abstractNumId w:val="19"/>
  </w:num>
  <w:num w:numId="22">
    <w:abstractNumId w:val="27"/>
  </w:num>
  <w:num w:numId="23">
    <w:abstractNumId w:val="3"/>
  </w:num>
  <w:num w:numId="24">
    <w:abstractNumId w:val="1"/>
  </w:num>
  <w:num w:numId="25">
    <w:abstractNumId w:val="4"/>
  </w:num>
  <w:num w:numId="26">
    <w:abstractNumId w:val="18"/>
  </w:num>
  <w:num w:numId="27">
    <w:abstractNumId w:val="6"/>
  </w:num>
  <w:num w:numId="28">
    <w:abstractNumId w:val="22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C"/>
    <w:rsid w:val="0001511E"/>
    <w:rsid w:val="0002475C"/>
    <w:rsid w:val="00030CB8"/>
    <w:rsid w:val="00034867"/>
    <w:rsid w:val="00050005"/>
    <w:rsid w:val="000934C1"/>
    <w:rsid w:val="0009549D"/>
    <w:rsid w:val="000B1992"/>
    <w:rsid w:val="000D0212"/>
    <w:rsid w:val="000D3E98"/>
    <w:rsid w:val="000E09FB"/>
    <w:rsid w:val="00102699"/>
    <w:rsid w:val="00126BCB"/>
    <w:rsid w:val="00144951"/>
    <w:rsid w:val="0019565C"/>
    <w:rsid w:val="001C1DDF"/>
    <w:rsid w:val="001C2D92"/>
    <w:rsid w:val="002312CF"/>
    <w:rsid w:val="00274C75"/>
    <w:rsid w:val="002916BC"/>
    <w:rsid w:val="00293273"/>
    <w:rsid w:val="002937FE"/>
    <w:rsid w:val="002C3478"/>
    <w:rsid w:val="002D23F3"/>
    <w:rsid w:val="003269A0"/>
    <w:rsid w:val="003C67C1"/>
    <w:rsid w:val="003D061C"/>
    <w:rsid w:val="003E05EA"/>
    <w:rsid w:val="004314D7"/>
    <w:rsid w:val="004349F7"/>
    <w:rsid w:val="004905E3"/>
    <w:rsid w:val="004D79CD"/>
    <w:rsid w:val="00502AB0"/>
    <w:rsid w:val="0051650A"/>
    <w:rsid w:val="00520E18"/>
    <w:rsid w:val="005424E5"/>
    <w:rsid w:val="005432E0"/>
    <w:rsid w:val="0054473E"/>
    <w:rsid w:val="00567484"/>
    <w:rsid w:val="005A5F55"/>
    <w:rsid w:val="005E71C1"/>
    <w:rsid w:val="00624AED"/>
    <w:rsid w:val="00650E21"/>
    <w:rsid w:val="0067213F"/>
    <w:rsid w:val="006C0E17"/>
    <w:rsid w:val="006F532E"/>
    <w:rsid w:val="00762635"/>
    <w:rsid w:val="00764D82"/>
    <w:rsid w:val="00775A0E"/>
    <w:rsid w:val="007A2A17"/>
    <w:rsid w:val="007C42CF"/>
    <w:rsid w:val="007F453B"/>
    <w:rsid w:val="00855314"/>
    <w:rsid w:val="008915A9"/>
    <w:rsid w:val="008D122F"/>
    <w:rsid w:val="008F0FD4"/>
    <w:rsid w:val="009013FC"/>
    <w:rsid w:val="0094513B"/>
    <w:rsid w:val="00953447"/>
    <w:rsid w:val="0096662B"/>
    <w:rsid w:val="00980AD2"/>
    <w:rsid w:val="00980DBC"/>
    <w:rsid w:val="009D1F9E"/>
    <w:rsid w:val="009D3240"/>
    <w:rsid w:val="00A3270E"/>
    <w:rsid w:val="00A646A5"/>
    <w:rsid w:val="00A904D8"/>
    <w:rsid w:val="00A90E5A"/>
    <w:rsid w:val="00AB446D"/>
    <w:rsid w:val="00B3630B"/>
    <w:rsid w:val="00B5637D"/>
    <w:rsid w:val="00B82E9D"/>
    <w:rsid w:val="00B97B91"/>
    <w:rsid w:val="00BB05D8"/>
    <w:rsid w:val="00BB25F4"/>
    <w:rsid w:val="00C56164"/>
    <w:rsid w:val="00CE53E6"/>
    <w:rsid w:val="00D725F7"/>
    <w:rsid w:val="00D776E3"/>
    <w:rsid w:val="00D801FD"/>
    <w:rsid w:val="00DB0135"/>
    <w:rsid w:val="00DB082F"/>
    <w:rsid w:val="00DE039A"/>
    <w:rsid w:val="00E866FA"/>
    <w:rsid w:val="00E87BEF"/>
    <w:rsid w:val="00E87F15"/>
    <w:rsid w:val="00E9188B"/>
    <w:rsid w:val="00ED320B"/>
    <w:rsid w:val="00F45CE7"/>
    <w:rsid w:val="00F83D8E"/>
    <w:rsid w:val="00F8771B"/>
    <w:rsid w:val="00FA1F7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B44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E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2E9D"/>
    <w:rPr>
      <w:rFonts w:ascii="Segoe UI" w:hAnsi="Segoe UI" w:cs="Angsana New"/>
      <w:sz w:val="18"/>
      <w:szCs w:val="22"/>
    </w:rPr>
  </w:style>
  <w:style w:type="paragraph" w:styleId="a7">
    <w:name w:val="No Spacing"/>
    <w:uiPriority w:val="1"/>
    <w:qFormat/>
    <w:rsid w:val="00B82E9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B82E9D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2E9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B82E9D"/>
    <w:rPr>
      <w:sz w:val="20"/>
      <w:szCs w:val="25"/>
    </w:rPr>
  </w:style>
  <w:style w:type="character" w:styleId="ab">
    <w:name w:val="Hyperlink"/>
    <w:basedOn w:val="a0"/>
    <w:uiPriority w:val="99"/>
    <w:unhideWhenUsed/>
    <w:rsid w:val="000B1992"/>
    <w:rPr>
      <w:color w:val="0563C1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AB446D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c">
    <w:name w:val="FollowedHyperlink"/>
    <w:basedOn w:val="a0"/>
    <w:uiPriority w:val="99"/>
    <w:semiHidden/>
    <w:unhideWhenUsed/>
    <w:rsid w:val="00C5616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C3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2C3478"/>
  </w:style>
  <w:style w:type="paragraph" w:styleId="af">
    <w:name w:val="footer"/>
    <w:basedOn w:val="a"/>
    <w:link w:val="af0"/>
    <w:uiPriority w:val="99"/>
    <w:unhideWhenUsed/>
    <w:rsid w:val="002C3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2C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B44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E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2E9D"/>
    <w:rPr>
      <w:rFonts w:ascii="Segoe UI" w:hAnsi="Segoe UI" w:cs="Angsana New"/>
      <w:sz w:val="18"/>
      <w:szCs w:val="22"/>
    </w:rPr>
  </w:style>
  <w:style w:type="paragraph" w:styleId="a7">
    <w:name w:val="No Spacing"/>
    <w:uiPriority w:val="1"/>
    <w:qFormat/>
    <w:rsid w:val="00B82E9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B82E9D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2E9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B82E9D"/>
    <w:rPr>
      <w:sz w:val="20"/>
      <w:szCs w:val="25"/>
    </w:rPr>
  </w:style>
  <w:style w:type="character" w:styleId="ab">
    <w:name w:val="Hyperlink"/>
    <w:basedOn w:val="a0"/>
    <w:uiPriority w:val="99"/>
    <w:unhideWhenUsed/>
    <w:rsid w:val="000B1992"/>
    <w:rPr>
      <w:color w:val="0563C1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AB446D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c">
    <w:name w:val="FollowedHyperlink"/>
    <w:basedOn w:val="a0"/>
    <w:uiPriority w:val="99"/>
    <w:semiHidden/>
    <w:unhideWhenUsed/>
    <w:rsid w:val="00C5616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C3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2C3478"/>
  </w:style>
  <w:style w:type="paragraph" w:styleId="af">
    <w:name w:val="footer"/>
    <w:basedOn w:val="a"/>
    <w:link w:val="af0"/>
    <w:uiPriority w:val="99"/>
    <w:unhideWhenUsed/>
    <w:rsid w:val="002C3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2C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7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.pbru.ac.t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vanida durongritichai</dc:creator>
  <cp:lastModifiedBy>Sky123.Org</cp:lastModifiedBy>
  <cp:revision>3</cp:revision>
  <dcterms:created xsi:type="dcterms:W3CDTF">2020-09-09T11:18:00Z</dcterms:created>
  <dcterms:modified xsi:type="dcterms:W3CDTF">2020-09-09T12:39:00Z</dcterms:modified>
</cp:coreProperties>
</file>